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50" w:rsidRDefault="00CF4750" w:rsidP="00CF4750">
      <w:pPr>
        <w:spacing w:after="0" w:line="240" w:lineRule="auto"/>
        <w:ind w:firstLine="198"/>
        <w:jc w:val="center"/>
        <w:rPr>
          <w:rFonts w:ascii="仿宋" w:eastAsia="仿宋" w:hAnsi="仿宋" w:hint="eastAsia"/>
          <w:color w:val="000000" w:themeColor="text1"/>
          <w:sz w:val="24"/>
          <w:szCs w:val="24"/>
          <w:lang w:eastAsia="zh-CN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1D8A689E" wp14:editId="61DC36A9">
            <wp:extent cx="2290082" cy="485775"/>
            <wp:effectExtent l="19050" t="0" r="0" b="0"/>
            <wp:docPr id="1" name="图片 1" descr="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403" cy="4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750" w:rsidRPr="00CF4750" w:rsidRDefault="00CF4750" w:rsidP="00CF4750">
      <w:pPr>
        <w:spacing w:after="0" w:line="500" w:lineRule="exact"/>
        <w:jc w:val="center"/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</w:pPr>
      <w:r w:rsidRPr="00CF4750">
        <w:rPr>
          <w:rFonts w:ascii="仿宋" w:eastAsia="仿宋" w:hAnsi="仿宋" w:hint="eastAsia"/>
          <w:b/>
          <w:color w:val="000000" w:themeColor="text1"/>
          <w:sz w:val="32"/>
          <w:szCs w:val="32"/>
          <w:lang w:eastAsia="zh-CN"/>
        </w:rPr>
        <w:t>2018年度艺术人才培养项目《中国汉画像艺术传承与创新人才培养》培训学员往返交通费报销说明</w:t>
      </w:r>
    </w:p>
    <w:p w:rsidR="00CF4750" w:rsidRDefault="00CF4750" w:rsidP="00CF4750">
      <w:pPr>
        <w:spacing w:after="0" w:line="500" w:lineRule="exact"/>
        <w:ind w:firstLineChars="150" w:firstLine="361"/>
        <w:jc w:val="both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</w:pPr>
    </w:p>
    <w:p w:rsidR="00CF4750" w:rsidRDefault="00CF4750" w:rsidP="00CF4750">
      <w:pPr>
        <w:spacing w:after="0" w:line="500" w:lineRule="exact"/>
        <w:ind w:firstLineChars="150" w:firstLine="361"/>
        <w:jc w:val="both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</w:pPr>
    </w:p>
    <w:p w:rsidR="00CF4750" w:rsidRPr="001818C5" w:rsidRDefault="00CF4750" w:rsidP="00CF4750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（项目主体）负责承担学员参加培训期间往返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（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集中培训地点）的交通费，现将报销要求说明如下：</w:t>
      </w:r>
    </w:p>
    <w:p w:rsidR="00CF4750" w:rsidRPr="001818C5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1818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第一条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交通费报销范围为学员由所属地往返于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（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集中培训地点）参加培训产生的城市间交通费用。</w:t>
      </w:r>
    </w:p>
    <w:p w:rsidR="00CF4750" w:rsidRPr="001818C5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1818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第二条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学员可乘坐火车、飞机等交通工具往返。</w:t>
      </w:r>
    </w:p>
    <w:p w:rsidR="00CF4750" w:rsidRPr="001818C5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1818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第三条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学员要按照规定乘坐交通工具，凭据报销交通费。以里程为准,距离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 xml:space="preserve">  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（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集中培训地点）1300公里以内，可乘坐高铁、动车、普通列车【若飞机票价低于火车票价，可征得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（项目主体）同意后乘坐飞机】；距离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（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（项目主体）递交申请。乘坐</w:t>
      </w:r>
      <w:proofErr w:type="gramStart"/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交通工具舱级的</w:t>
      </w:r>
      <w:proofErr w:type="gramEnd"/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具体规定见下表：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CF4750" w:rsidRPr="001818C5" w:rsidTr="00371595">
        <w:trPr>
          <w:jc w:val="center"/>
        </w:trPr>
        <w:tc>
          <w:tcPr>
            <w:tcW w:w="2004" w:type="dxa"/>
            <w:vAlign w:val="center"/>
          </w:tcPr>
          <w:p w:rsidR="00CF4750" w:rsidRPr="001818C5" w:rsidRDefault="00CF4750" w:rsidP="00371595">
            <w:pPr>
              <w:spacing w:line="500" w:lineRule="exact"/>
              <w:ind w:firstLineChars="200" w:firstLine="48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18C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火车</w:t>
            </w:r>
            <w:proofErr w:type="spellEnd"/>
          </w:p>
        </w:tc>
        <w:tc>
          <w:tcPr>
            <w:tcW w:w="2153" w:type="dxa"/>
            <w:vAlign w:val="center"/>
          </w:tcPr>
          <w:p w:rsidR="00CF4750" w:rsidRPr="001818C5" w:rsidRDefault="00CF4750" w:rsidP="00371595">
            <w:pPr>
              <w:spacing w:line="500" w:lineRule="exact"/>
              <w:ind w:firstLineChars="200" w:firstLine="482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18C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飞机</w:t>
            </w:r>
            <w:proofErr w:type="spellEnd"/>
          </w:p>
        </w:tc>
        <w:tc>
          <w:tcPr>
            <w:tcW w:w="2416" w:type="dxa"/>
            <w:vAlign w:val="center"/>
          </w:tcPr>
          <w:p w:rsidR="00CF4750" w:rsidRPr="001818C5" w:rsidRDefault="00CF4750" w:rsidP="00371595">
            <w:pPr>
              <w:spacing w:line="500" w:lineRule="exact"/>
              <w:ind w:firstLineChars="50" w:firstLine="120"/>
              <w:jc w:val="both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818C5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其他交通工具</w:t>
            </w:r>
            <w:proofErr w:type="spellEnd"/>
          </w:p>
        </w:tc>
      </w:tr>
      <w:tr w:rsidR="00CF4750" w:rsidRPr="001818C5" w:rsidTr="00371595">
        <w:trPr>
          <w:jc w:val="center"/>
        </w:trPr>
        <w:tc>
          <w:tcPr>
            <w:tcW w:w="2004" w:type="dxa"/>
            <w:vAlign w:val="center"/>
          </w:tcPr>
          <w:p w:rsidR="00CF4750" w:rsidRPr="001818C5" w:rsidRDefault="00CF4750" w:rsidP="00CF4750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  <w:lang w:eastAsia="zh-CN"/>
              </w:rPr>
            </w:pPr>
            <w:r w:rsidRPr="001818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  <w:lang w:eastAsia="zh-CN"/>
              </w:rPr>
              <w:t>硬卧，高铁/动车二等座</w:t>
            </w:r>
          </w:p>
        </w:tc>
        <w:tc>
          <w:tcPr>
            <w:tcW w:w="2153" w:type="dxa"/>
            <w:vAlign w:val="center"/>
          </w:tcPr>
          <w:p w:rsidR="00CF4750" w:rsidRPr="001818C5" w:rsidRDefault="00CF4750" w:rsidP="00CF4750">
            <w:pPr>
              <w:spacing w:line="50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spellStart"/>
            <w:r w:rsidRPr="001818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经济舱</w:t>
            </w:r>
            <w:proofErr w:type="spellEnd"/>
          </w:p>
        </w:tc>
        <w:tc>
          <w:tcPr>
            <w:tcW w:w="2416" w:type="dxa"/>
            <w:vAlign w:val="center"/>
          </w:tcPr>
          <w:p w:rsidR="00CF4750" w:rsidRPr="001818C5" w:rsidRDefault="00CF4750" w:rsidP="00CF4750">
            <w:pPr>
              <w:spacing w:line="500" w:lineRule="exact"/>
              <w:ind w:firstLineChars="100" w:firstLine="240"/>
              <w:jc w:val="both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proofErr w:type="spellStart"/>
            <w:r w:rsidRPr="001818C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长途客车等凭据报销</w:t>
            </w:r>
            <w:proofErr w:type="spellEnd"/>
          </w:p>
        </w:tc>
      </w:tr>
    </w:tbl>
    <w:p w:rsidR="00CF4750" w:rsidRPr="001818C5" w:rsidRDefault="00CF4750" w:rsidP="00CF4750">
      <w:pPr>
        <w:spacing w:after="0" w:line="500" w:lineRule="exact"/>
        <w:ind w:firstLineChars="200" w:firstLine="480"/>
        <w:jc w:val="both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未按规定乘坐交通工具的，超支部分由个人自理。</w:t>
      </w:r>
    </w:p>
    <w:p w:rsidR="00CF4750" w:rsidRPr="001818C5" w:rsidRDefault="00CF4750" w:rsidP="00CF4750">
      <w:pPr>
        <w:spacing w:after="0" w:line="500" w:lineRule="exact"/>
        <w:ind w:firstLineChars="200" w:firstLine="482"/>
        <w:jc w:val="both"/>
        <w:rPr>
          <w:rFonts w:asciiTheme="majorEastAsia" w:eastAsiaTheme="majorEastAsia" w:hAnsiTheme="majorEastAsia"/>
          <w:bCs/>
          <w:color w:val="000000" w:themeColor="text1"/>
          <w:sz w:val="24"/>
          <w:szCs w:val="24"/>
          <w:lang w:eastAsia="zh-CN"/>
        </w:rPr>
      </w:pPr>
      <w:r w:rsidRPr="001818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lang w:eastAsia="zh-CN"/>
        </w:rPr>
        <w:t>第四条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 xml:space="preserve"> </w:t>
      </w:r>
      <w:bookmarkStart w:id="0" w:name="_GoBack"/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学员于报到当日提供到达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bookmarkEnd w:id="0"/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（集中培训地点）的单程票据，返程票据请于培训结束后5个工作日内邮寄至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  <w:lang w:eastAsia="zh-CN"/>
        </w:rPr>
        <w:t>江苏</w:t>
      </w:r>
      <w:r w:rsidRPr="001818C5"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  <w:lang w:eastAsia="zh-CN"/>
        </w:rPr>
        <w:t>师范大学</w:t>
      </w:r>
      <w:r w:rsidRPr="001818C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。</w:t>
      </w:r>
    </w:p>
    <w:p w:rsidR="00703C16" w:rsidRDefault="00703C16">
      <w:pPr>
        <w:rPr>
          <w:lang w:eastAsia="zh-CN"/>
        </w:rPr>
      </w:pPr>
    </w:p>
    <w:sectPr w:rsidR="00703C16" w:rsidSect="00996B81">
      <w:footerReference w:type="default" r:id="rId8"/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42A" w:rsidRDefault="005B342A" w:rsidP="00CF4750">
      <w:pPr>
        <w:spacing w:after="0" w:line="240" w:lineRule="auto"/>
      </w:pPr>
      <w:r>
        <w:separator/>
      </w:r>
    </w:p>
  </w:endnote>
  <w:endnote w:type="continuationSeparator" w:id="0">
    <w:p w:rsidR="005B342A" w:rsidRDefault="005B342A" w:rsidP="00CF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93" w:rsidRDefault="005B342A" w:rsidP="00CD5C6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42A" w:rsidRDefault="005B342A" w:rsidP="00CF4750">
      <w:pPr>
        <w:spacing w:after="0" w:line="240" w:lineRule="auto"/>
      </w:pPr>
      <w:r>
        <w:separator/>
      </w:r>
    </w:p>
  </w:footnote>
  <w:footnote w:type="continuationSeparator" w:id="0">
    <w:p w:rsidR="005B342A" w:rsidRDefault="005B342A" w:rsidP="00CF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0F"/>
    <w:rsid w:val="000049C4"/>
    <w:rsid w:val="00043D01"/>
    <w:rsid w:val="00071A1E"/>
    <w:rsid w:val="000A2AEB"/>
    <w:rsid w:val="000E5652"/>
    <w:rsid w:val="00114B4D"/>
    <w:rsid w:val="001272F4"/>
    <w:rsid w:val="0016554F"/>
    <w:rsid w:val="001B5B5B"/>
    <w:rsid w:val="001E58B9"/>
    <w:rsid w:val="00200165"/>
    <w:rsid w:val="00204F0F"/>
    <w:rsid w:val="00213B49"/>
    <w:rsid w:val="0021471C"/>
    <w:rsid w:val="00236BC8"/>
    <w:rsid w:val="002838D3"/>
    <w:rsid w:val="003104D5"/>
    <w:rsid w:val="00334963"/>
    <w:rsid w:val="003735A0"/>
    <w:rsid w:val="00385700"/>
    <w:rsid w:val="00395835"/>
    <w:rsid w:val="003A3AB2"/>
    <w:rsid w:val="003D00B7"/>
    <w:rsid w:val="003E7E4D"/>
    <w:rsid w:val="00461F5F"/>
    <w:rsid w:val="004F23F0"/>
    <w:rsid w:val="004F5C38"/>
    <w:rsid w:val="00504ADB"/>
    <w:rsid w:val="00510E4E"/>
    <w:rsid w:val="00540D17"/>
    <w:rsid w:val="005751DF"/>
    <w:rsid w:val="005B342A"/>
    <w:rsid w:val="005C7B30"/>
    <w:rsid w:val="00625B0D"/>
    <w:rsid w:val="00703C16"/>
    <w:rsid w:val="00770790"/>
    <w:rsid w:val="007814C3"/>
    <w:rsid w:val="007F693C"/>
    <w:rsid w:val="0082058F"/>
    <w:rsid w:val="00821F45"/>
    <w:rsid w:val="008412CA"/>
    <w:rsid w:val="00846310"/>
    <w:rsid w:val="00880DCB"/>
    <w:rsid w:val="008A3B85"/>
    <w:rsid w:val="008E395D"/>
    <w:rsid w:val="008E45AC"/>
    <w:rsid w:val="00902687"/>
    <w:rsid w:val="00927D7F"/>
    <w:rsid w:val="00952D1A"/>
    <w:rsid w:val="00971B7B"/>
    <w:rsid w:val="009807AD"/>
    <w:rsid w:val="00991D6A"/>
    <w:rsid w:val="009B21DE"/>
    <w:rsid w:val="00A1563A"/>
    <w:rsid w:val="00A31DF5"/>
    <w:rsid w:val="00A41A65"/>
    <w:rsid w:val="00AA1770"/>
    <w:rsid w:val="00AB339B"/>
    <w:rsid w:val="00AE1590"/>
    <w:rsid w:val="00B07C1D"/>
    <w:rsid w:val="00B24A5D"/>
    <w:rsid w:val="00B54CC5"/>
    <w:rsid w:val="00B62395"/>
    <w:rsid w:val="00B82281"/>
    <w:rsid w:val="00BA2E1E"/>
    <w:rsid w:val="00C41AC6"/>
    <w:rsid w:val="00C542B8"/>
    <w:rsid w:val="00C910AE"/>
    <w:rsid w:val="00CA0DD2"/>
    <w:rsid w:val="00CA3D59"/>
    <w:rsid w:val="00CB7EF7"/>
    <w:rsid w:val="00CC5556"/>
    <w:rsid w:val="00CE27E7"/>
    <w:rsid w:val="00CF4750"/>
    <w:rsid w:val="00CF6D5A"/>
    <w:rsid w:val="00D31786"/>
    <w:rsid w:val="00D445B9"/>
    <w:rsid w:val="00D63AF8"/>
    <w:rsid w:val="00D714E7"/>
    <w:rsid w:val="00D80531"/>
    <w:rsid w:val="00DA5DF6"/>
    <w:rsid w:val="00DB2C0F"/>
    <w:rsid w:val="00DD514B"/>
    <w:rsid w:val="00E033A5"/>
    <w:rsid w:val="00E0704B"/>
    <w:rsid w:val="00E10272"/>
    <w:rsid w:val="00E17357"/>
    <w:rsid w:val="00E261A1"/>
    <w:rsid w:val="00E75D3C"/>
    <w:rsid w:val="00E77422"/>
    <w:rsid w:val="00EA6B71"/>
    <w:rsid w:val="00EB4F85"/>
    <w:rsid w:val="00EB53BA"/>
    <w:rsid w:val="00F81025"/>
    <w:rsid w:val="00FA0011"/>
    <w:rsid w:val="00FB3120"/>
    <w:rsid w:val="00FD507A"/>
    <w:rsid w:val="00FD5A5F"/>
    <w:rsid w:val="00FE09EB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4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5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4750"/>
    <w:rPr>
      <w:sz w:val="18"/>
      <w:szCs w:val="18"/>
    </w:rPr>
  </w:style>
  <w:style w:type="table" w:styleId="a5">
    <w:name w:val="Table Grid"/>
    <w:basedOn w:val="a1"/>
    <w:uiPriority w:val="59"/>
    <w:rsid w:val="00CF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475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750"/>
    <w:rPr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50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CF47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5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CF4750"/>
    <w:rPr>
      <w:sz w:val="18"/>
      <w:szCs w:val="18"/>
    </w:rPr>
  </w:style>
  <w:style w:type="table" w:styleId="a5">
    <w:name w:val="Table Grid"/>
    <w:basedOn w:val="a1"/>
    <w:uiPriority w:val="59"/>
    <w:rsid w:val="00CF4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F475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750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</dc:creator>
  <cp:keywords/>
  <dc:description/>
  <cp:lastModifiedBy>lihui</cp:lastModifiedBy>
  <cp:revision>4</cp:revision>
  <dcterms:created xsi:type="dcterms:W3CDTF">2018-06-19T09:15:00Z</dcterms:created>
  <dcterms:modified xsi:type="dcterms:W3CDTF">2018-06-19T09:24:00Z</dcterms:modified>
</cp:coreProperties>
</file>