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0C" w:rsidRPr="00576D1E" w:rsidRDefault="007E5A0C" w:rsidP="007E5A0C">
      <w:pPr>
        <w:spacing w:line="360" w:lineRule="auto"/>
        <w:jc w:val="center"/>
        <w:rPr>
          <w:rFonts w:ascii="黑体" w:eastAsia="黑体" w:hAnsi="黑体"/>
          <w:sz w:val="30"/>
          <w:szCs w:val="30"/>
        </w:rPr>
      </w:pPr>
      <w:r w:rsidRPr="00576D1E">
        <w:rPr>
          <w:rFonts w:ascii="黑体" w:eastAsia="黑体" w:hAnsi="黑体" w:hint="eastAsia"/>
          <w:sz w:val="30"/>
          <w:szCs w:val="30"/>
        </w:rPr>
        <w:t>国家艺术基金201</w:t>
      </w:r>
      <w:r w:rsidR="0038216E">
        <w:rPr>
          <w:rFonts w:ascii="黑体" w:eastAsia="黑体" w:hAnsi="黑体" w:hint="eastAsia"/>
          <w:sz w:val="30"/>
          <w:szCs w:val="30"/>
        </w:rPr>
        <w:t>8</w:t>
      </w:r>
      <w:r w:rsidRPr="00576D1E">
        <w:rPr>
          <w:rFonts w:ascii="黑体" w:eastAsia="黑体" w:hAnsi="黑体" w:hint="eastAsia"/>
          <w:sz w:val="30"/>
          <w:szCs w:val="30"/>
        </w:rPr>
        <w:t>年度艺术人才培养项目</w:t>
      </w:r>
    </w:p>
    <w:p w:rsidR="001F6D65" w:rsidRPr="002D2F2A" w:rsidRDefault="007E5A0C" w:rsidP="007E5A0C">
      <w:pPr>
        <w:spacing w:line="360" w:lineRule="auto"/>
        <w:jc w:val="center"/>
        <w:rPr>
          <w:rFonts w:ascii="黑体" w:eastAsia="黑体" w:hAnsi="黑体"/>
          <w:b/>
          <w:sz w:val="30"/>
          <w:szCs w:val="30"/>
        </w:rPr>
      </w:pPr>
      <w:r w:rsidRPr="002D2F2A">
        <w:rPr>
          <w:rFonts w:ascii="黑体" w:eastAsia="黑体" w:hAnsi="黑体" w:hint="eastAsia"/>
          <w:b/>
          <w:sz w:val="30"/>
          <w:szCs w:val="30"/>
        </w:rPr>
        <w:t>《中国汉画像艺术传承与创新人才培养》项目师资简历（单位盖章）</w:t>
      </w:r>
    </w:p>
    <w:p w:rsidR="007E5A0C" w:rsidRPr="007E5A0C" w:rsidRDefault="007E5A0C" w:rsidP="007E5A0C">
      <w:pPr>
        <w:spacing w:line="360" w:lineRule="auto"/>
        <w:jc w:val="center"/>
      </w:pPr>
    </w:p>
    <w:tbl>
      <w:tblPr>
        <w:tblStyle w:val="a3"/>
        <w:tblW w:w="12333" w:type="dxa"/>
        <w:jc w:val="center"/>
        <w:tblInd w:w="-318" w:type="dxa"/>
        <w:tblLayout w:type="fixed"/>
        <w:tblLook w:val="04A0" w:firstRow="1" w:lastRow="0" w:firstColumn="1" w:lastColumn="0" w:noHBand="0" w:noVBand="1"/>
      </w:tblPr>
      <w:tblGrid>
        <w:gridCol w:w="852"/>
        <w:gridCol w:w="1275"/>
        <w:gridCol w:w="1843"/>
        <w:gridCol w:w="1559"/>
        <w:gridCol w:w="6804"/>
      </w:tblGrid>
      <w:tr w:rsidR="005012BF" w:rsidRPr="0082061D" w:rsidTr="005012BF">
        <w:trPr>
          <w:trHeight w:hRule="exact" w:val="1838"/>
          <w:jc w:val="center"/>
        </w:trPr>
        <w:tc>
          <w:tcPr>
            <w:tcW w:w="852" w:type="dxa"/>
            <w:vAlign w:val="center"/>
          </w:tcPr>
          <w:p w:rsidR="005012BF" w:rsidRPr="007E5A0C" w:rsidRDefault="005012BF" w:rsidP="007E5A0C">
            <w:pPr>
              <w:jc w:val="center"/>
              <w:rPr>
                <w:rFonts w:ascii="仿宋" w:eastAsia="仿宋" w:hAnsi="仿宋"/>
                <w:b/>
                <w:color w:val="000000" w:themeColor="text1"/>
                <w:sz w:val="28"/>
                <w:szCs w:val="28"/>
              </w:rPr>
            </w:pPr>
            <w:r w:rsidRPr="007E5A0C">
              <w:rPr>
                <w:rFonts w:ascii="仿宋" w:eastAsia="仿宋" w:hAnsi="仿宋" w:hint="eastAsia"/>
                <w:b/>
                <w:color w:val="000000" w:themeColor="text1"/>
                <w:sz w:val="28"/>
                <w:szCs w:val="28"/>
              </w:rPr>
              <w:t>序号</w:t>
            </w:r>
          </w:p>
        </w:tc>
        <w:tc>
          <w:tcPr>
            <w:tcW w:w="1275" w:type="dxa"/>
            <w:vAlign w:val="center"/>
          </w:tcPr>
          <w:p w:rsidR="005012BF" w:rsidRPr="007E5A0C" w:rsidRDefault="005012BF" w:rsidP="007E5A0C">
            <w:pPr>
              <w:jc w:val="center"/>
              <w:rPr>
                <w:rFonts w:ascii="仿宋" w:eastAsia="仿宋" w:hAnsi="仿宋"/>
                <w:b/>
                <w:color w:val="000000" w:themeColor="text1"/>
                <w:sz w:val="28"/>
                <w:szCs w:val="28"/>
              </w:rPr>
            </w:pPr>
            <w:r w:rsidRPr="007E5A0C">
              <w:rPr>
                <w:rFonts w:ascii="仿宋" w:eastAsia="仿宋" w:hAnsi="仿宋" w:hint="eastAsia"/>
                <w:b/>
                <w:color w:val="000000" w:themeColor="text1"/>
                <w:sz w:val="28"/>
                <w:szCs w:val="28"/>
              </w:rPr>
              <w:t>姓名</w:t>
            </w:r>
          </w:p>
        </w:tc>
        <w:tc>
          <w:tcPr>
            <w:tcW w:w="1843" w:type="dxa"/>
            <w:vAlign w:val="center"/>
          </w:tcPr>
          <w:p w:rsidR="005012BF" w:rsidRPr="007E5A0C" w:rsidRDefault="005012BF" w:rsidP="007E5A0C">
            <w:pPr>
              <w:jc w:val="center"/>
              <w:rPr>
                <w:rFonts w:ascii="仿宋" w:eastAsia="仿宋" w:hAnsi="仿宋"/>
                <w:b/>
                <w:color w:val="000000" w:themeColor="text1"/>
                <w:sz w:val="28"/>
                <w:szCs w:val="28"/>
              </w:rPr>
            </w:pPr>
            <w:r w:rsidRPr="007E5A0C">
              <w:rPr>
                <w:rFonts w:ascii="仿宋" w:eastAsia="仿宋" w:hAnsi="仿宋" w:hint="eastAsia"/>
                <w:b/>
                <w:color w:val="000000" w:themeColor="text1"/>
                <w:sz w:val="28"/>
                <w:szCs w:val="28"/>
              </w:rPr>
              <w:t>工作单位</w:t>
            </w:r>
          </w:p>
        </w:tc>
        <w:tc>
          <w:tcPr>
            <w:tcW w:w="1559" w:type="dxa"/>
            <w:vAlign w:val="center"/>
          </w:tcPr>
          <w:p w:rsidR="005012BF" w:rsidRPr="007E5A0C" w:rsidRDefault="005012BF" w:rsidP="007E5A0C">
            <w:pPr>
              <w:jc w:val="center"/>
              <w:rPr>
                <w:rFonts w:ascii="仿宋" w:eastAsia="仿宋" w:hAnsi="仿宋"/>
                <w:b/>
                <w:color w:val="000000" w:themeColor="text1"/>
                <w:sz w:val="28"/>
                <w:szCs w:val="28"/>
              </w:rPr>
            </w:pPr>
            <w:r w:rsidRPr="007E5A0C">
              <w:rPr>
                <w:rFonts w:ascii="仿宋" w:eastAsia="仿宋" w:hAnsi="仿宋" w:hint="eastAsia"/>
                <w:b/>
                <w:color w:val="000000" w:themeColor="text1"/>
                <w:sz w:val="28"/>
                <w:szCs w:val="28"/>
              </w:rPr>
              <w:t>职务职称</w:t>
            </w:r>
          </w:p>
        </w:tc>
        <w:tc>
          <w:tcPr>
            <w:tcW w:w="6804" w:type="dxa"/>
            <w:vAlign w:val="center"/>
          </w:tcPr>
          <w:p w:rsidR="005012BF" w:rsidRDefault="005012BF" w:rsidP="007E5A0C">
            <w:pPr>
              <w:jc w:val="center"/>
              <w:rPr>
                <w:rFonts w:ascii="仿宋" w:eastAsia="仿宋" w:hAnsi="仿宋"/>
                <w:b/>
                <w:color w:val="000000" w:themeColor="text1"/>
                <w:sz w:val="28"/>
                <w:szCs w:val="28"/>
              </w:rPr>
            </w:pPr>
            <w:r w:rsidRPr="007E5A0C">
              <w:rPr>
                <w:rFonts w:ascii="仿宋" w:eastAsia="仿宋" w:hAnsi="仿宋" w:hint="eastAsia"/>
                <w:b/>
                <w:color w:val="000000" w:themeColor="text1"/>
                <w:sz w:val="28"/>
                <w:szCs w:val="28"/>
              </w:rPr>
              <w:t>荣誉情况</w:t>
            </w:r>
          </w:p>
          <w:p w:rsidR="005012BF" w:rsidRPr="007E5A0C" w:rsidRDefault="005012BF" w:rsidP="007E5A0C">
            <w:pPr>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获奖情况</w:t>
            </w:r>
          </w:p>
        </w:tc>
      </w:tr>
      <w:tr w:rsidR="005012BF" w:rsidRPr="0082061D" w:rsidTr="005012BF">
        <w:trPr>
          <w:trHeight w:hRule="exact" w:val="1694"/>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1</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proofErr w:type="gramStart"/>
            <w:r w:rsidRPr="00576D1E">
              <w:rPr>
                <w:rFonts w:ascii="仿宋" w:eastAsia="仿宋" w:hAnsi="仿宋" w:hint="eastAsia"/>
                <w:color w:val="000000" w:themeColor="text1"/>
                <w:sz w:val="24"/>
                <w:szCs w:val="24"/>
              </w:rPr>
              <w:t>华桂宏</w:t>
            </w:r>
            <w:proofErr w:type="gramEnd"/>
          </w:p>
        </w:tc>
        <w:tc>
          <w:tcPr>
            <w:tcW w:w="1843" w:type="dxa"/>
            <w:vAlign w:val="center"/>
          </w:tcPr>
          <w:p w:rsidR="005012BF" w:rsidRPr="0082061D" w:rsidRDefault="005012BF" w:rsidP="002D2F2A">
            <w:pPr>
              <w:jc w:val="center"/>
              <w:rPr>
                <w:rFonts w:ascii="仿宋" w:eastAsia="仿宋" w:hAnsi="仿宋"/>
                <w:color w:val="000000" w:themeColor="text1"/>
                <w:sz w:val="24"/>
                <w:szCs w:val="24"/>
              </w:rPr>
            </w:pPr>
            <w:r>
              <w:rPr>
                <w:rFonts w:ascii="仿宋" w:eastAsia="仿宋" w:hAnsi="仿宋" w:hint="eastAsia"/>
                <w:noProof/>
                <w:color w:val="000000" w:themeColor="text1"/>
                <w:sz w:val="24"/>
                <w:szCs w:val="24"/>
              </w:rPr>
              <w:t>江苏师范大学</w:t>
            </w:r>
          </w:p>
        </w:tc>
        <w:tc>
          <w:tcPr>
            <w:tcW w:w="1559"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书记/教授</w:t>
            </w:r>
          </w:p>
        </w:tc>
        <w:tc>
          <w:tcPr>
            <w:tcW w:w="6804" w:type="dxa"/>
            <w:vAlign w:val="center"/>
          </w:tcPr>
          <w:p w:rsidR="005012BF" w:rsidRPr="00710F0D" w:rsidRDefault="005012BF" w:rsidP="002D2F2A">
            <w:pPr>
              <w:rPr>
                <w:rFonts w:ascii="仿宋" w:eastAsia="仿宋" w:hAnsi="仿宋"/>
                <w:color w:val="000000" w:themeColor="text1"/>
                <w:szCs w:val="21"/>
              </w:rPr>
            </w:pPr>
            <w:r w:rsidRPr="00710F0D">
              <w:rPr>
                <w:rFonts w:ascii="仿宋" w:eastAsia="仿宋" w:hAnsi="仿宋" w:cs="Arial" w:hint="eastAsia"/>
                <w:color w:val="000000" w:themeColor="text1"/>
                <w:szCs w:val="21"/>
              </w:rPr>
              <w:t>华桂宏</w:t>
            </w:r>
            <w:r w:rsidRPr="00710F0D">
              <w:rPr>
                <w:rFonts w:ascii="仿宋" w:eastAsia="仿宋" w:hAnsi="仿宋" w:cs="Arial"/>
                <w:color w:val="000000" w:themeColor="text1"/>
                <w:szCs w:val="21"/>
              </w:rPr>
              <w:t>，</w:t>
            </w:r>
            <w:r w:rsidRPr="00710F0D">
              <w:rPr>
                <w:rFonts w:ascii="仿宋" w:eastAsia="仿宋" w:hAnsi="仿宋" w:cs="Arial" w:hint="eastAsia"/>
                <w:color w:val="000000" w:themeColor="text1"/>
                <w:szCs w:val="21"/>
              </w:rPr>
              <w:t>经济</w:t>
            </w:r>
            <w:r w:rsidRPr="00710F0D">
              <w:rPr>
                <w:rFonts w:ascii="仿宋" w:eastAsia="仿宋" w:hAnsi="仿宋" w:cs="Arial"/>
                <w:color w:val="000000" w:themeColor="text1"/>
                <w:szCs w:val="21"/>
              </w:rPr>
              <w:t>学博士，教授，江苏师范大学党委书记，</w:t>
            </w:r>
            <w:r w:rsidRPr="00710F0D">
              <w:rPr>
                <w:rFonts w:ascii="仿宋" w:eastAsia="仿宋" w:hAnsi="仿宋" w:cs="Arial"/>
                <w:color w:val="333333"/>
                <w:szCs w:val="21"/>
              </w:rPr>
              <w:t>主要从事发展经济学和金融学的教学与科学研究工作。主持国家统计科学规划重点项目</w:t>
            </w:r>
            <w:r w:rsidRPr="00710F0D">
              <w:rPr>
                <w:rFonts w:ascii="仿宋" w:eastAsia="仿宋" w:hAnsi="仿宋" w:cs="Arial" w:hint="eastAsia"/>
                <w:color w:val="333333"/>
                <w:szCs w:val="21"/>
              </w:rPr>
              <w:t>、</w:t>
            </w:r>
            <w:r w:rsidRPr="00710F0D">
              <w:rPr>
                <w:rFonts w:ascii="仿宋" w:eastAsia="仿宋" w:hAnsi="仿宋" w:cs="Arial"/>
                <w:color w:val="333333"/>
                <w:szCs w:val="21"/>
              </w:rPr>
              <w:t>江苏省政府社会科学规划基金重点项目</w:t>
            </w:r>
            <w:r w:rsidRPr="00710F0D">
              <w:rPr>
                <w:rFonts w:ascii="仿宋" w:eastAsia="仿宋" w:hAnsi="仿宋" w:cs="Arial" w:hint="eastAsia"/>
                <w:color w:val="333333"/>
                <w:szCs w:val="21"/>
              </w:rPr>
              <w:t>、</w:t>
            </w:r>
            <w:r w:rsidRPr="00710F0D">
              <w:rPr>
                <w:rFonts w:ascii="仿宋" w:eastAsia="仿宋" w:hAnsi="仿宋" w:cs="Arial"/>
                <w:color w:val="333333"/>
                <w:szCs w:val="21"/>
              </w:rPr>
              <w:t>省教育科学规划项目等省级以上课题10余项。出版个人专著2部</w:t>
            </w:r>
            <w:r w:rsidRPr="00710F0D">
              <w:rPr>
                <w:rFonts w:ascii="仿宋" w:eastAsia="仿宋" w:hAnsi="仿宋" w:cs="Arial" w:hint="eastAsia"/>
                <w:color w:val="333333"/>
                <w:szCs w:val="21"/>
              </w:rPr>
              <w:t>、</w:t>
            </w:r>
            <w:r w:rsidRPr="00710F0D">
              <w:rPr>
                <w:rFonts w:ascii="仿宋" w:eastAsia="仿宋" w:hAnsi="仿宋" w:cs="Arial"/>
                <w:color w:val="333333"/>
                <w:szCs w:val="21"/>
              </w:rPr>
              <w:t>合著5部</w:t>
            </w:r>
            <w:r w:rsidRPr="00710F0D">
              <w:rPr>
                <w:rFonts w:ascii="仿宋" w:eastAsia="仿宋" w:hAnsi="仿宋" w:cs="Arial" w:hint="eastAsia"/>
                <w:color w:val="333333"/>
                <w:szCs w:val="21"/>
              </w:rPr>
              <w:t>、</w:t>
            </w:r>
            <w:r w:rsidRPr="00710F0D">
              <w:rPr>
                <w:rFonts w:ascii="仿宋" w:eastAsia="仿宋" w:hAnsi="仿宋" w:cs="Arial"/>
                <w:color w:val="333333"/>
                <w:szCs w:val="21"/>
              </w:rPr>
              <w:t>合作撰写教材3部，发表学术论文60余篇。</w:t>
            </w:r>
          </w:p>
        </w:tc>
      </w:tr>
      <w:tr w:rsidR="005012BF" w:rsidRPr="0082061D" w:rsidTr="005012BF">
        <w:trPr>
          <w:trHeight w:hRule="exact" w:val="2834"/>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2</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proofErr w:type="gramStart"/>
            <w:r w:rsidRPr="00576D1E">
              <w:rPr>
                <w:rFonts w:ascii="仿宋" w:eastAsia="仿宋" w:hAnsi="仿宋" w:hint="eastAsia"/>
                <w:color w:val="000000" w:themeColor="text1"/>
                <w:sz w:val="24"/>
                <w:szCs w:val="24"/>
              </w:rPr>
              <w:t>李砚祖</w:t>
            </w:r>
            <w:proofErr w:type="gramEnd"/>
          </w:p>
        </w:tc>
        <w:tc>
          <w:tcPr>
            <w:tcW w:w="1843" w:type="dxa"/>
            <w:vAlign w:val="center"/>
          </w:tcPr>
          <w:p w:rsidR="005012BF" w:rsidRPr="0082061D" w:rsidRDefault="005012BF" w:rsidP="002D2F2A">
            <w:pPr>
              <w:jc w:val="center"/>
              <w:rPr>
                <w:rFonts w:ascii="仿宋" w:eastAsia="仿宋" w:hAnsi="仿宋"/>
                <w:color w:val="000000" w:themeColor="text1"/>
                <w:sz w:val="24"/>
                <w:szCs w:val="24"/>
              </w:rPr>
            </w:pPr>
            <w:r>
              <w:rPr>
                <w:rFonts w:ascii="仿宋" w:eastAsia="仿宋" w:hAnsi="仿宋" w:hint="eastAsia"/>
                <w:noProof/>
                <w:color w:val="000000" w:themeColor="text1"/>
                <w:sz w:val="24"/>
                <w:szCs w:val="24"/>
              </w:rPr>
              <w:t>清华大学</w:t>
            </w:r>
          </w:p>
        </w:tc>
        <w:tc>
          <w:tcPr>
            <w:tcW w:w="1559" w:type="dxa"/>
            <w:vAlign w:val="center"/>
          </w:tcPr>
          <w:p w:rsidR="005012BF" w:rsidRPr="00576D1E" w:rsidRDefault="005012BF" w:rsidP="002D2F2A">
            <w:pPr>
              <w:jc w:val="center"/>
              <w:rPr>
                <w:rFonts w:ascii="仿宋" w:eastAsia="仿宋" w:hAnsi="仿宋"/>
                <w:color w:val="000000" w:themeColor="text1"/>
                <w:szCs w:val="21"/>
                <w:highlight w:val="yellow"/>
              </w:rPr>
            </w:pPr>
            <w:r w:rsidRPr="00576D1E">
              <w:rPr>
                <w:rFonts w:ascii="仿宋" w:eastAsia="仿宋" w:hAnsi="仿宋" w:hint="eastAsia"/>
                <w:color w:val="000000" w:themeColor="text1"/>
                <w:sz w:val="24"/>
                <w:szCs w:val="24"/>
              </w:rPr>
              <w:t>院长/教授</w:t>
            </w:r>
          </w:p>
        </w:tc>
        <w:tc>
          <w:tcPr>
            <w:tcW w:w="6804" w:type="dxa"/>
            <w:vAlign w:val="center"/>
          </w:tcPr>
          <w:p w:rsidR="005012BF" w:rsidRPr="00710F0D" w:rsidRDefault="005012BF" w:rsidP="002D2F2A">
            <w:pPr>
              <w:rPr>
                <w:rFonts w:ascii="仿宋" w:eastAsia="仿宋" w:hAnsi="仿宋"/>
                <w:color w:val="000000" w:themeColor="text1"/>
                <w:szCs w:val="21"/>
                <w:highlight w:val="yellow"/>
              </w:rPr>
            </w:pPr>
            <w:r w:rsidRPr="00710F0D">
              <w:rPr>
                <w:rFonts w:ascii="仿宋" w:eastAsia="仿宋" w:hAnsi="仿宋" w:hint="eastAsia"/>
                <w:color w:val="000000" w:themeColor="text1"/>
                <w:szCs w:val="21"/>
              </w:rPr>
              <w:t>李砚祖，艺术学博士，清华大学美术学院教授，博士生导师，江西省政府特聘井冈学者，景德镇陶瓷大学特聘教授、艺术文博学院院长，江苏师范大学美术学院院长。南京艺术学院等十余所院校兼职或客座教授。中国美术家协会会员、中华美学会会员、中国设计协会资深会员。2003年获首届国家级教学名师奖、北京市教学名师奖、清华大学教书育人奖、北京市高校青年骨干教师称号，享受国务院政府特殊津贴专家。</w:t>
            </w:r>
          </w:p>
        </w:tc>
      </w:tr>
      <w:tr w:rsidR="005012BF" w:rsidRPr="0082061D" w:rsidTr="005012BF">
        <w:trPr>
          <w:trHeight w:hRule="exact" w:val="1852"/>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lastRenderedPageBreak/>
              <w:t>3</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proofErr w:type="gramStart"/>
            <w:r w:rsidRPr="00576D1E">
              <w:rPr>
                <w:rFonts w:ascii="仿宋" w:eastAsia="仿宋" w:hAnsi="仿宋" w:hint="eastAsia"/>
                <w:color w:val="000000" w:themeColor="text1"/>
                <w:sz w:val="24"/>
                <w:szCs w:val="24"/>
              </w:rPr>
              <w:t>徐放鸣</w:t>
            </w:r>
            <w:proofErr w:type="gramEnd"/>
          </w:p>
        </w:tc>
        <w:tc>
          <w:tcPr>
            <w:tcW w:w="1843" w:type="dxa"/>
            <w:vAlign w:val="center"/>
          </w:tcPr>
          <w:p w:rsidR="005012BF" w:rsidRPr="0082061D" w:rsidRDefault="00FF67F2" w:rsidP="002D2F2A">
            <w:pPr>
              <w:jc w:val="center"/>
              <w:rPr>
                <w:rFonts w:ascii="仿宋" w:eastAsia="仿宋" w:hAnsi="仿宋"/>
                <w:noProof/>
                <w:color w:val="000000" w:themeColor="text1"/>
                <w:sz w:val="24"/>
                <w:szCs w:val="24"/>
              </w:rPr>
            </w:pPr>
            <w:r>
              <w:rPr>
                <w:rFonts w:ascii="仿宋" w:eastAsia="仿宋" w:hAnsi="仿宋" w:hint="eastAsia"/>
                <w:noProof/>
                <w:color w:val="000000" w:themeColor="text1"/>
                <w:sz w:val="24"/>
                <w:szCs w:val="24"/>
              </w:rPr>
              <w:t>徐州市云龙书院</w:t>
            </w:r>
          </w:p>
        </w:tc>
        <w:tc>
          <w:tcPr>
            <w:tcW w:w="1559" w:type="dxa"/>
            <w:vAlign w:val="center"/>
          </w:tcPr>
          <w:p w:rsidR="005012BF" w:rsidRPr="00576D1E" w:rsidRDefault="005012BF" w:rsidP="002D2F2A">
            <w:pPr>
              <w:jc w:val="center"/>
              <w:rPr>
                <w:rFonts w:ascii="仿宋" w:eastAsia="仿宋" w:hAnsi="仿宋" w:cs="Arial"/>
                <w:color w:val="000000" w:themeColor="text1"/>
                <w:szCs w:val="21"/>
              </w:rPr>
            </w:pPr>
            <w:r w:rsidRPr="00576D1E">
              <w:rPr>
                <w:rFonts w:ascii="仿宋" w:eastAsia="仿宋" w:hAnsi="仿宋" w:hint="eastAsia"/>
                <w:color w:val="000000" w:themeColor="text1"/>
                <w:sz w:val="24"/>
                <w:szCs w:val="24"/>
              </w:rPr>
              <w:t>教授</w:t>
            </w:r>
          </w:p>
        </w:tc>
        <w:tc>
          <w:tcPr>
            <w:tcW w:w="6804" w:type="dxa"/>
            <w:vAlign w:val="center"/>
          </w:tcPr>
          <w:p w:rsidR="005012BF" w:rsidRPr="00710F0D" w:rsidRDefault="005012BF" w:rsidP="002D2F2A">
            <w:pPr>
              <w:rPr>
                <w:rFonts w:ascii="仿宋" w:eastAsia="仿宋" w:hAnsi="仿宋" w:cs="Arial"/>
                <w:color w:val="000000" w:themeColor="text1"/>
                <w:szCs w:val="21"/>
              </w:rPr>
            </w:pPr>
            <w:r w:rsidRPr="00710F0D">
              <w:rPr>
                <w:rFonts w:ascii="仿宋" w:eastAsia="仿宋" w:hAnsi="仿宋" w:cs="Arial"/>
                <w:color w:val="000000" w:themeColor="text1"/>
                <w:szCs w:val="21"/>
              </w:rPr>
              <w:t>徐放鸣</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中国当代学者</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江苏师范大学美学教授，原江苏师范大学校党委书记。全国马列文论研究会副会长、中国中外文艺理论学会理事、中国教师教育学会理事、江苏省美学学会理事，</w:t>
            </w:r>
            <w:r w:rsidRPr="00710F0D">
              <w:rPr>
                <w:rFonts w:ascii="仿宋" w:eastAsia="仿宋" w:hAnsi="仿宋" w:cs="Arial"/>
                <w:bCs/>
                <w:color w:val="000000" w:themeColor="text1"/>
                <w:szCs w:val="21"/>
              </w:rPr>
              <w:t>CCTV</w:t>
            </w:r>
            <w:hyperlink r:id="rId8" w:tgtFrame="_blank" w:history="1">
              <w:r w:rsidRPr="00710F0D">
                <w:rPr>
                  <w:rFonts w:ascii="仿宋" w:eastAsia="仿宋" w:hAnsi="仿宋" w:cs="Arial"/>
                  <w:bCs/>
                  <w:color w:val="000000" w:themeColor="text1"/>
                  <w:szCs w:val="21"/>
                </w:rPr>
                <w:t>百家讲坛</w:t>
              </w:r>
            </w:hyperlink>
            <w:r w:rsidRPr="00710F0D">
              <w:rPr>
                <w:rFonts w:ascii="仿宋" w:eastAsia="仿宋" w:hAnsi="仿宋" w:cs="Arial"/>
                <w:bCs/>
                <w:color w:val="000000" w:themeColor="text1"/>
                <w:szCs w:val="21"/>
              </w:rPr>
              <w:t>主讲人之一</w:t>
            </w:r>
            <w:r w:rsidRPr="00710F0D">
              <w:rPr>
                <w:rFonts w:ascii="仿宋" w:eastAsia="仿宋" w:hAnsi="仿宋" w:cs="Arial"/>
                <w:color w:val="000000" w:themeColor="text1"/>
                <w:szCs w:val="21"/>
              </w:rPr>
              <w:t>。</w:t>
            </w:r>
          </w:p>
        </w:tc>
      </w:tr>
      <w:tr w:rsidR="005012BF" w:rsidRPr="0082061D" w:rsidTr="005012BF">
        <w:trPr>
          <w:trHeight w:hRule="exact" w:val="2279"/>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4</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顾  森</w:t>
            </w:r>
          </w:p>
        </w:tc>
        <w:tc>
          <w:tcPr>
            <w:tcW w:w="1843" w:type="dxa"/>
            <w:vAlign w:val="center"/>
          </w:tcPr>
          <w:p w:rsidR="005012BF" w:rsidRPr="0082061D" w:rsidRDefault="005012BF" w:rsidP="002D2F2A">
            <w:pPr>
              <w:jc w:val="center"/>
              <w:rPr>
                <w:rFonts w:ascii="仿宋" w:eastAsia="仿宋" w:hAnsi="仿宋"/>
                <w:noProof/>
                <w:color w:val="000000" w:themeColor="text1"/>
                <w:sz w:val="24"/>
                <w:szCs w:val="24"/>
              </w:rPr>
            </w:pPr>
            <w:r w:rsidRPr="00710F0D">
              <w:rPr>
                <w:rFonts w:ascii="仿宋" w:eastAsia="仿宋" w:hAnsi="仿宋" w:cs="Arial"/>
                <w:color w:val="000000" w:themeColor="text1"/>
                <w:szCs w:val="21"/>
              </w:rPr>
              <w:t>中国艺术研究院</w:t>
            </w:r>
          </w:p>
        </w:tc>
        <w:tc>
          <w:tcPr>
            <w:tcW w:w="1559" w:type="dxa"/>
            <w:vAlign w:val="center"/>
          </w:tcPr>
          <w:p w:rsidR="005012BF" w:rsidRPr="00576D1E" w:rsidRDefault="005012BF" w:rsidP="002D2F2A">
            <w:pPr>
              <w:jc w:val="center"/>
              <w:rPr>
                <w:rFonts w:ascii="仿宋" w:eastAsia="仿宋" w:hAnsi="仿宋"/>
                <w:color w:val="000000" w:themeColor="text1"/>
                <w:szCs w:val="21"/>
              </w:rPr>
            </w:pPr>
            <w:r w:rsidRPr="00576D1E">
              <w:rPr>
                <w:rFonts w:ascii="仿宋" w:eastAsia="仿宋" w:hAnsi="仿宋" w:hint="eastAsia"/>
                <w:color w:val="000000" w:themeColor="text1"/>
                <w:sz w:val="24"/>
                <w:szCs w:val="24"/>
              </w:rPr>
              <w:t>会长/教授</w:t>
            </w:r>
          </w:p>
        </w:tc>
        <w:tc>
          <w:tcPr>
            <w:tcW w:w="6804" w:type="dxa"/>
            <w:vAlign w:val="center"/>
          </w:tcPr>
          <w:p w:rsidR="005012BF" w:rsidRPr="00710F0D" w:rsidRDefault="005012BF" w:rsidP="002D2F2A">
            <w:pPr>
              <w:rPr>
                <w:rFonts w:ascii="仿宋" w:eastAsia="仿宋" w:hAnsi="仿宋"/>
                <w:color w:val="000000" w:themeColor="text1"/>
                <w:szCs w:val="21"/>
              </w:rPr>
            </w:pPr>
            <w:r w:rsidRPr="00710F0D">
              <w:rPr>
                <w:rFonts w:ascii="仿宋" w:eastAsia="仿宋" w:hAnsi="仿宋" w:cs="Arial"/>
                <w:color w:val="000000" w:themeColor="text1"/>
                <w:szCs w:val="21"/>
              </w:rPr>
              <w:t>顾森</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中国艺术研究院研究员</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中国人民大学国学院教授</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博士生导师</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中国汉画学会会长</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曾任中国艺术研究院研究生部美术系主任、中国艺术研究院比较艺术研究中心主任、书画研修部主任、建筑艺术研究所所长</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中国申报联合国“口头及非物质遗产代表作”专家评审委员会委员等</w:t>
            </w:r>
            <w:r w:rsidRPr="00710F0D">
              <w:rPr>
                <w:rFonts w:ascii="仿宋" w:eastAsia="仿宋" w:hAnsi="仿宋" w:cs="Arial" w:hint="eastAsia"/>
                <w:color w:val="000000" w:themeColor="text1"/>
                <w:szCs w:val="21"/>
              </w:rPr>
              <w:t>。</w:t>
            </w:r>
          </w:p>
        </w:tc>
      </w:tr>
      <w:tr w:rsidR="005012BF" w:rsidRPr="0082061D" w:rsidTr="005012BF">
        <w:trPr>
          <w:trHeight w:hRule="exact" w:val="1844"/>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5</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代大权</w:t>
            </w:r>
          </w:p>
        </w:tc>
        <w:tc>
          <w:tcPr>
            <w:tcW w:w="1843" w:type="dxa"/>
            <w:vAlign w:val="center"/>
          </w:tcPr>
          <w:p w:rsidR="005012BF" w:rsidRPr="0082061D" w:rsidRDefault="005012BF" w:rsidP="002D2F2A">
            <w:pPr>
              <w:jc w:val="center"/>
              <w:rPr>
                <w:rFonts w:ascii="仿宋" w:eastAsia="仿宋" w:hAnsi="仿宋"/>
                <w:noProof/>
                <w:color w:val="000000" w:themeColor="text1"/>
                <w:sz w:val="24"/>
                <w:szCs w:val="24"/>
              </w:rPr>
            </w:pPr>
            <w:r w:rsidRPr="00710F0D">
              <w:rPr>
                <w:rFonts w:ascii="仿宋" w:eastAsia="仿宋" w:hAnsi="仿宋" w:cs="Arial"/>
                <w:color w:val="000000" w:themeColor="text1"/>
                <w:szCs w:val="21"/>
              </w:rPr>
              <w:t>清华大学</w:t>
            </w:r>
          </w:p>
        </w:tc>
        <w:tc>
          <w:tcPr>
            <w:tcW w:w="1559" w:type="dxa"/>
            <w:vAlign w:val="center"/>
          </w:tcPr>
          <w:p w:rsidR="005012BF" w:rsidRPr="00576D1E" w:rsidRDefault="005012BF" w:rsidP="002D2F2A">
            <w:pPr>
              <w:jc w:val="center"/>
              <w:rPr>
                <w:rFonts w:ascii="仿宋" w:eastAsia="仿宋" w:hAnsi="仿宋" w:cs="Arial"/>
                <w:color w:val="000000" w:themeColor="text1"/>
                <w:szCs w:val="21"/>
              </w:rPr>
            </w:pPr>
            <w:r w:rsidRPr="00576D1E">
              <w:rPr>
                <w:rFonts w:ascii="仿宋" w:eastAsia="仿宋" w:hAnsi="仿宋" w:hint="eastAsia"/>
                <w:color w:val="000000" w:themeColor="text1"/>
                <w:sz w:val="24"/>
                <w:szCs w:val="24"/>
              </w:rPr>
              <w:t>主任/教授</w:t>
            </w:r>
          </w:p>
        </w:tc>
        <w:tc>
          <w:tcPr>
            <w:tcW w:w="6804" w:type="dxa"/>
            <w:vAlign w:val="center"/>
          </w:tcPr>
          <w:p w:rsidR="005012BF" w:rsidRPr="00710F0D" w:rsidRDefault="005012BF" w:rsidP="002D2F2A">
            <w:pPr>
              <w:rPr>
                <w:rFonts w:ascii="仿宋" w:eastAsia="仿宋" w:hAnsi="仿宋" w:cs="Arial"/>
                <w:color w:val="000000" w:themeColor="text1"/>
                <w:szCs w:val="21"/>
              </w:rPr>
            </w:pPr>
            <w:r w:rsidRPr="00710F0D">
              <w:rPr>
                <w:rFonts w:ascii="仿宋" w:eastAsia="仿宋" w:hAnsi="仿宋" w:cs="Arial"/>
                <w:color w:val="000000" w:themeColor="text1"/>
                <w:szCs w:val="21"/>
              </w:rPr>
              <w:t>代大权，清华大学美院教授</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博士生导师</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绘画系副主任</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中国美术家协会会员</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中国美术家协会版画艺术委员会委员</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全国版画家协会理事</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中国美术家协会版画艺委会副主任</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中国国家画院版画院副院长</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中国画院版画院研究员。</w:t>
            </w:r>
          </w:p>
        </w:tc>
      </w:tr>
      <w:tr w:rsidR="005012BF" w:rsidRPr="0082061D" w:rsidTr="005012BF">
        <w:trPr>
          <w:trHeight w:hRule="exact" w:val="1986"/>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6</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刘  赦</w:t>
            </w:r>
          </w:p>
        </w:tc>
        <w:tc>
          <w:tcPr>
            <w:tcW w:w="1843" w:type="dxa"/>
            <w:vAlign w:val="center"/>
          </w:tcPr>
          <w:p w:rsidR="005012BF" w:rsidRPr="0082061D" w:rsidRDefault="005012BF" w:rsidP="002D2F2A">
            <w:pPr>
              <w:jc w:val="center"/>
              <w:rPr>
                <w:rFonts w:ascii="仿宋" w:eastAsia="仿宋" w:hAnsi="仿宋"/>
                <w:noProof/>
                <w:color w:val="000000" w:themeColor="text1"/>
                <w:sz w:val="24"/>
                <w:szCs w:val="24"/>
              </w:rPr>
            </w:pPr>
            <w:r w:rsidRPr="00710F0D">
              <w:rPr>
                <w:rFonts w:ascii="仿宋" w:eastAsia="仿宋" w:hAnsi="仿宋" w:cs="Arial"/>
                <w:color w:val="000000" w:themeColor="text1"/>
                <w:szCs w:val="21"/>
              </w:rPr>
              <w:t>南京师范大学</w:t>
            </w:r>
          </w:p>
        </w:tc>
        <w:tc>
          <w:tcPr>
            <w:tcW w:w="1559" w:type="dxa"/>
            <w:vAlign w:val="center"/>
          </w:tcPr>
          <w:p w:rsidR="005012BF" w:rsidRPr="00576D1E" w:rsidRDefault="005012BF" w:rsidP="002D2F2A">
            <w:pPr>
              <w:jc w:val="center"/>
              <w:rPr>
                <w:rFonts w:ascii="仿宋" w:eastAsia="仿宋" w:hAnsi="仿宋" w:cs="Arial"/>
                <w:color w:val="000000" w:themeColor="text1"/>
                <w:szCs w:val="21"/>
              </w:rPr>
            </w:pPr>
            <w:r w:rsidRPr="00576D1E">
              <w:rPr>
                <w:rFonts w:ascii="仿宋" w:eastAsia="仿宋" w:hAnsi="仿宋" w:hint="eastAsia"/>
                <w:color w:val="000000" w:themeColor="text1"/>
                <w:sz w:val="24"/>
                <w:szCs w:val="24"/>
              </w:rPr>
              <w:t>院长/教授</w:t>
            </w:r>
          </w:p>
        </w:tc>
        <w:tc>
          <w:tcPr>
            <w:tcW w:w="6804" w:type="dxa"/>
            <w:vAlign w:val="center"/>
          </w:tcPr>
          <w:p w:rsidR="005012BF" w:rsidRPr="00710F0D" w:rsidRDefault="005012BF" w:rsidP="002D2F2A">
            <w:pPr>
              <w:rPr>
                <w:rFonts w:ascii="仿宋" w:eastAsia="仿宋" w:hAnsi="仿宋" w:cs="Arial"/>
                <w:color w:val="000000" w:themeColor="text1"/>
                <w:szCs w:val="21"/>
              </w:rPr>
            </w:pPr>
            <w:r w:rsidRPr="00710F0D">
              <w:rPr>
                <w:rFonts w:ascii="仿宋" w:eastAsia="仿宋" w:hAnsi="仿宋" w:cs="Arial"/>
                <w:color w:val="000000" w:themeColor="text1"/>
                <w:szCs w:val="21"/>
              </w:rPr>
              <w:t>刘赦</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南京师范大学美术学院院长</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教授</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博士生导师。作品曾入选第七届、第九届和第十一届全国美展</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中国当代工笔画大展</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中国艺术双年展（加拿大）</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中国艺术展（美国）</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首届山水画大展等各类大展，并多次获奖。</w:t>
            </w:r>
          </w:p>
        </w:tc>
      </w:tr>
      <w:tr w:rsidR="005012BF" w:rsidRPr="0082061D" w:rsidTr="005012BF">
        <w:trPr>
          <w:trHeight w:hRule="exact" w:val="2143"/>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lastRenderedPageBreak/>
              <w:t>7</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陈履生</w:t>
            </w:r>
          </w:p>
        </w:tc>
        <w:tc>
          <w:tcPr>
            <w:tcW w:w="1843" w:type="dxa"/>
            <w:vAlign w:val="center"/>
          </w:tcPr>
          <w:p w:rsidR="005012BF" w:rsidRPr="0082061D" w:rsidRDefault="005012BF" w:rsidP="002D2F2A">
            <w:pPr>
              <w:jc w:val="center"/>
              <w:rPr>
                <w:rFonts w:ascii="仿宋" w:eastAsia="仿宋" w:hAnsi="仿宋"/>
                <w:noProof/>
                <w:color w:val="000000" w:themeColor="text1"/>
                <w:sz w:val="24"/>
                <w:szCs w:val="24"/>
              </w:rPr>
            </w:pPr>
            <w:r w:rsidRPr="00710F0D">
              <w:rPr>
                <w:rFonts w:ascii="仿宋" w:eastAsia="仿宋" w:hAnsi="仿宋" w:cs="Arial"/>
                <w:color w:val="000000" w:themeColor="text1"/>
                <w:szCs w:val="21"/>
              </w:rPr>
              <w:t>中国国家博物馆</w:t>
            </w:r>
          </w:p>
        </w:tc>
        <w:tc>
          <w:tcPr>
            <w:tcW w:w="1559" w:type="dxa"/>
            <w:vAlign w:val="center"/>
          </w:tcPr>
          <w:p w:rsidR="005012BF" w:rsidRPr="00576D1E" w:rsidRDefault="005012BF" w:rsidP="002D2F2A">
            <w:pPr>
              <w:jc w:val="center"/>
              <w:rPr>
                <w:rFonts w:ascii="仿宋" w:eastAsia="仿宋" w:hAnsi="仿宋" w:cs="Arial"/>
                <w:color w:val="000000" w:themeColor="text1"/>
                <w:szCs w:val="21"/>
              </w:rPr>
            </w:pPr>
            <w:r w:rsidRPr="00576D1E">
              <w:rPr>
                <w:rFonts w:ascii="仿宋" w:eastAsia="仿宋" w:hAnsi="仿宋" w:hint="eastAsia"/>
                <w:color w:val="000000" w:themeColor="text1"/>
                <w:sz w:val="24"/>
                <w:szCs w:val="24"/>
              </w:rPr>
              <w:t>副馆长/教授</w:t>
            </w:r>
          </w:p>
        </w:tc>
        <w:tc>
          <w:tcPr>
            <w:tcW w:w="6804" w:type="dxa"/>
            <w:vAlign w:val="center"/>
          </w:tcPr>
          <w:p w:rsidR="005012BF" w:rsidRPr="00710F0D" w:rsidRDefault="005012BF" w:rsidP="002D2F2A">
            <w:pPr>
              <w:rPr>
                <w:rFonts w:ascii="仿宋" w:eastAsia="仿宋" w:hAnsi="仿宋" w:cs="Arial"/>
                <w:color w:val="000000" w:themeColor="text1"/>
                <w:szCs w:val="21"/>
              </w:rPr>
            </w:pPr>
            <w:r w:rsidRPr="00710F0D">
              <w:rPr>
                <w:rFonts w:ascii="仿宋" w:eastAsia="仿宋" w:hAnsi="仿宋" w:cs="Arial"/>
                <w:color w:val="000000" w:themeColor="text1"/>
                <w:szCs w:val="21"/>
              </w:rPr>
              <w:t>陈履生</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中国国家博物馆副馆长。作品曾入选当代水墨新人奖，并获“牡丹杯”国际书画大奖赛优秀作品奖，多次在国内外举办个人画展，或参加国内外的综合性大展。获文化部2006年优秀专家称号，获第五届北京中青年文艺工作者</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德艺双馨</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奖</w:t>
            </w:r>
            <w:r w:rsidRPr="00710F0D">
              <w:rPr>
                <w:rFonts w:ascii="仿宋" w:eastAsia="仿宋" w:hAnsi="仿宋" w:cs="Arial" w:hint="eastAsia"/>
                <w:color w:val="000000" w:themeColor="text1"/>
                <w:szCs w:val="21"/>
              </w:rPr>
              <w:t>，</w:t>
            </w:r>
            <w:r w:rsidRPr="00710F0D">
              <w:rPr>
                <w:rFonts w:ascii="仿宋" w:eastAsia="仿宋" w:hAnsi="仿宋" w:cs="Arial"/>
                <w:color w:val="000000" w:themeColor="text1"/>
                <w:szCs w:val="21"/>
              </w:rPr>
              <w:t>出版论著50余种。</w:t>
            </w:r>
          </w:p>
        </w:tc>
      </w:tr>
      <w:tr w:rsidR="005012BF" w:rsidRPr="0082061D" w:rsidTr="005012BF">
        <w:trPr>
          <w:trHeight w:hRule="exact" w:val="2143"/>
          <w:jc w:val="center"/>
        </w:trPr>
        <w:tc>
          <w:tcPr>
            <w:tcW w:w="852" w:type="dxa"/>
            <w:vAlign w:val="center"/>
          </w:tcPr>
          <w:p w:rsidR="005012BF" w:rsidRPr="007634C2"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8</w:t>
            </w:r>
          </w:p>
        </w:tc>
        <w:tc>
          <w:tcPr>
            <w:tcW w:w="1275" w:type="dxa"/>
            <w:vAlign w:val="center"/>
          </w:tcPr>
          <w:p w:rsidR="005012BF" w:rsidRPr="007634C2" w:rsidRDefault="005012BF" w:rsidP="002D2F2A">
            <w:pPr>
              <w:jc w:val="center"/>
              <w:rPr>
                <w:rFonts w:ascii="仿宋" w:eastAsia="仿宋" w:hAnsi="仿宋"/>
                <w:color w:val="000000" w:themeColor="text1"/>
                <w:szCs w:val="21"/>
              </w:rPr>
            </w:pPr>
            <w:r w:rsidRPr="007634C2">
              <w:rPr>
                <w:rFonts w:ascii="仿宋" w:eastAsia="仿宋" w:hAnsi="仿宋" w:hint="eastAsia"/>
                <w:color w:val="000000" w:themeColor="text1"/>
                <w:szCs w:val="21"/>
              </w:rPr>
              <w:t>邱春林</w:t>
            </w:r>
          </w:p>
        </w:tc>
        <w:tc>
          <w:tcPr>
            <w:tcW w:w="1843" w:type="dxa"/>
            <w:vAlign w:val="center"/>
          </w:tcPr>
          <w:p w:rsidR="005012BF" w:rsidRPr="007634C2" w:rsidRDefault="005012BF" w:rsidP="002D2F2A">
            <w:pPr>
              <w:jc w:val="center"/>
              <w:rPr>
                <w:rFonts w:ascii="仿宋" w:eastAsia="仿宋" w:hAnsi="仿宋" w:cs="Arial"/>
                <w:color w:val="000000" w:themeColor="text1"/>
                <w:szCs w:val="21"/>
              </w:rPr>
            </w:pPr>
            <w:r w:rsidRPr="007634C2">
              <w:rPr>
                <w:rFonts w:ascii="仿宋" w:eastAsia="仿宋" w:hAnsi="仿宋" w:cs="Arial"/>
                <w:color w:val="000000" w:themeColor="text1"/>
                <w:szCs w:val="21"/>
              </w:rPr>
              <w:t>中国艺术研究院</w:t>
            </w:r>
          </w:p>
        </w:tc>
        <w:tc>
          <w:tcPr>
            <w:tcW w:w="1559" w:type="dxa"/>
            <w:vAlign w:val="center"/>
          </w:tcPr>
          <w:p w:rsidR="005012BF" w:rsidRPr="007634C2" w:rsidRDefault="005012BF" w:rsidP="007634C2">
            <w:pPr>
              <w:jc w:val="center"/>
              <w:rPr>
                <w:rFonts w:ascii="仿宋" w:eastAsia="仿宋" w:hAnsi="仿宋"/>
                <w:color w:val="000000" w:themeColor="text1"/>
                <w:szCs w:val="21"/>
              </w:rPr>
            </w:pPr>
            <w:r w:rsidRPr="007634C2">
              <w:rPr>
                <w:rFonts w:ascii="仿宋" w:eastAsia="仿宋" w:hAnsi="仿宋" w:cs="Arial"/>
                <w:color w:val="000000" w:themeColor="text1"/>
                <w:szCs w:val="21"/>
              </w:rPr>
              <w:t>副所长</w:t>
            </w:r>
            <w:r w:rsidRPr="007634C2">
              <w:rPr>
                <w:rFonts w:ascii="仿宋" w:eastAsia="仿宋" w:hAnsi="仿宋" w:cs="Arial" w:hint="eastAsia"/>
                <w:color w:val="000000" w:themeColor="text1"/>
                <w:szCs w:val="21"/>
              </w:rPr>
              <w:t>/教授</w:t>
            </w:r>
          </w:p>
        </w:tc>
        <w:tc>
          <w:tcPr>
            <w:tcW w:w="6804" w:type="dxa"/>
            <w:vAlign w:val="center"/>
          </w:tcPr>
          <w:p w:rsidR="005012BF" w:rsidRPr="007634C2" w:rsidRDefault="005012BF" w:rsidP="007634C2">
            <w:pPr>
              <w:rPr>
                <w:rFonts w:ascii="仿宋" w:eastAsia="仿宋" w:hAnsi="仿宋" w:cs="Arial"/>
                <w:color w:val="000000" w:themeColor="text1"/>
                <w:szCs w:val="21"/>
              </w:rPr>
            </w:pPr>
            <w:r w:rsidRPr="007634C2">
              <w:rPr>
                <w:rFonts w:ascii="仿宋" w:eastAsia="仿宋" w:hAnsi="仿宋" w:cs="Arial"/>
                <w:color w:val="000000" w:themeColor="text1"/>
                <w:szCs w:val="21"/>
              </w:rPr>
              <w:t>邱春林，博士、博士后</w:t>
            </w:r>
            <w:r w:rsidRPr="007634C2">
              <w:rPr>
                <w:rFonts w:ascii="仿宋" w:eastAsia="仿宋" w:hAnsi="仿宋" w:cs="Arial" w:hint="eastAsia"/>
                <w:color w:val="000000" w:themeColor="text1"/>
                <w:szCs w:val="21"/>
              </w:rPr>
              <w:t>，</w:t>
            </w:r>
            <w:r w:rsidRPr="007634C2">
              <w:rPr>
                <w:rFonts w:ascii="仿宋" w:eastAsia="仿宋" w:hAnsi="仿宋" w:cs="Arial"/>
                <w:color w:val="000000" w:themeColor="text1"/>
                <w:szCs w:val="21"/>
              </w:rPr>
              <w:t>中国艺术研究院工艺美术研究所副所长、</w:t>
            </w:r>
            <w:r w:rsidRPr="007634C2">
              <w:rPr>
                <w:rFonts w:ascii="仿宋" w:eastAsia="仿宋" w:hAnsi="仿宋" w:cs="Arial" w:hint="eastAsia"/>
                <w:color w:val="000000" w:themeColor="text1"/>
                <w:szCs w:val="21"/>
              </w:rPr>
              <w:t>教授、博导。</w:t>
            </w:r>
            <w:r w:rsidRPr="007634C2">
              <w:rPr>
                <w:rFonts w:ascii="仿宋" w:eastAsia="仿宋" w:hAnsi="仿宋" w:cs="Arial"/>
                <w:color w:val="000000" w:themeColor="text1"/>
                <w:szCs w:val="21"/>
              </w:rPr>
              <w:t>现主要从事传统工艺美术的文化变迁、设计文化的研究</w:t>
            </w:r>
            <w:r w:rsidRPr="007634C2">
              <w:rPr>
                <w:rFonts w:ascii="仿宋" w:eastAsia="仿宋" w:hAnsi="仿宋" w:cs="Arial" w:hint="eastAsia"/>
                <w:color w:val="000000" w:themeColor="text1"/>
                <w:szCs w:val="21"/>
              </w:rPr>
              <w:t>。</w:t>
            </w:r>
          </w:p>
        </w:tc>
      </w:tr>
      <w:tr w:rsidR="005012BF" w:rsidRPr="0082061D" w:rsidTr="005012BF">
        <w:trPr>
          <w:trHeight w:hRule="exact" w:val="2143"/>
          <w:jc w:val="center"/>
        </w:trPr>
        <w:tc>
          <w:tcPr>
            <w:tcW w:w="852" w:type="dxa"/>
            <w:vAlign w:val="center"/>
          </w:tcPr>
          <w:p w:rsidR="005012BF" w:rsidRPr="007634C2"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9</w:t>
            </w:r>
          </w:p>
        </w:tc>
        <w:tc>
          <w:tcPr>
            <w:tcW w:w="1275" w:type="dxa"/>
            <w:vAlign w:val="center"/>
          </w:tcPr>
          <w:p w:rsidR="005012BF" w:rsidRPr="007634C2" w:rsidRDefault="005012BF" w:rsidP="002D2F2A">
            <w:pPr>
              <w:jc w:val="center"/>
              <w:rPr>
                <w:rFonts w:ascii="仿宋" w:eastAsia="仿宋" w:hAnsi="仿宋"/>
                <w:color w:val="000000" w:themeColor="text1"/>
                <w:szCs w:val="21"/>
              </w:rPr>
            </w:pPr>
            <w:r w:rsidRPr="007634C2">
              <w:rPr>
                <w:rFonts w:ascii="仿宋" w:eastAsia="仿宋" w:hAnsi="仿宋" w:hint="eastAsia"/>
                <w:color w:val="000000" w:themeColor="text1"/>
                <w:szCs w:val="21"/>
              </w:rPr>
              <w:t>李立新</w:t>
            </w:r>
          </w:p>
        </w:tc>
        <w:tc>
          <w:tcPr>
            <w:tcW w:w="1843" w:type="dxa"/>
            <w:vAlign w:val="center"/>
          </w:tcPr>
          <w:p w:rsidR="005012BF" w:rsidRPr="007634C2" w:rsidRDefault="005012BF" w:rsidP="002D2F2A">
            <w:pPr>
              <w:jc w:val="center"/>
              <w:rPr>
                <w:rFonts w:ascii="仿宋" w:eastAsia="仿宋" w:hAnsi="仿宋" w:cs="Arial"/>
                <w:color w:val="000000" w:themeColor="text1"/>
                <w:szCs w:val="21"/>
              </w:rPr>
            </w:pPr>
            <w:r w:rsidRPr="007634C2">
              <w:rPr>
                <w:rFonts w:ascii="仿宋" w:eastAsia="仿宋" w:hAnsi="仿宋" w:cs="Arial"/>
                <w:color w:val="000000" w:themeColor="text1"/>
                <w:szCs w:val="21"/>
              </w:rPr>
              <w:t>南京艺术学院</w:t>
            </w:r>
          </w:p>
        </w:tc>
        <w:tc>
          <w:tcPr>
            <w:tcW w:w="1559" w:type="dxa"/>
            <w:vAlign w:val="center"/>
          </w:tcPr>
          <w:p w:rsidR="005012BF" w:rsidRPr="007634C2" w:rsidRDefault="005012BF" w:rsidP="007634C2">
            <w:pPr>
              <w:jc w:val="center"/>
              <w:rPr>
                <w:rFonts w:ascii="仿宋" w:eastAsia="仿宋" w:hAnsi="仿宋" w:cs="Arial"/>
                <w:color w:val="000000" w:themeColor="text1"/>
                <w:szCs w:val="21"/>
              </w:rPr>
            </w:pPr>
            <w:r w:rsidRPr="007634C2">
              <w:rPr>
                <w:rFonts w:ascii="仿宋" w:eastAsia="仿宋" w:hAnsi="仿宋" w:cs="Arial"/>
                <w:color w:val="000000" w:themeColor="text1"/>
                <w:szCs w:val="21"/>
              </w:rPr>
              <w:t>处长</w:t>
            </w:r>
            <w:r w:rsidRPr="007634C2">
              <w:rPr>
                <w:rFonts w:ascii="仿宋" w:eastAsia="仿宋" w:hAnsi="仿宋" w:cs="Arial" w:hint="eastAsia"/>
                <w:color w:val="000000" w:themeColor="text1"/>
                <w:szCs w:val="21"/>
              </w:rPr>
              <w:t>/教授</w:t>
            </w:r>
          </w:p>
        </w:tc>
        <w:tc>
          <w:tcPr>
            <w:tcW w:w="6804" w:type="dxa"/>
            <w:vAlign w:val="center"/>
          </w:tcPr>
          <w:p w:rsidR="005012BF" w:rsidRPr="007634C2" w:rsidRDefault="005012BF" w:rsidP="007634C2">
            <w:pPr>
              <w:rPr>
                <w:rFonts w:ascii="仿宋" w:eastAsia="仿宋" w:hAnsi="仿宋" w:cs="Arial"/>
                <w:color w:val="000000" w:themeColor="text1"/>
                <w:szCs w:val="21"/>
              </w:rPr>
            </w:pPr>
            <w:r w:rsidRPr="007634C2">
              <w:rPr>
                <w:rFonts w:ascii="仿宋" w:eastAsia="仿宋" w:hAnsi="仿宋" w:cs="Arial"/>
                <w:color w:val="000000" w:themeColor="text1"/>
                <w:szCs w:val="21"/>
              </w:rPr>
              <w:t>李立新，艺术学博士，南京艺术学院设计学院教授，博士生导师，科研处处长</w:t>
            </w:r>
            <w:r w:rsidRPr="007634C2">
              <w:rPr>
                <w:rFonts w:ascii="仿宋" w:eastAsia="仿宋" w:hAnsi="仿宋" w:cs="Arial" w:hint="eastAsia"/>
                <w:color w:val="000000" w:themeColor="text1"/>
                <w:szCs w:val="21"/>
              </w:rPr>
              <w:t>。</w:t>
            </w:r>
            <w:r w:rsidRPr="007634C2">
              <w:rPr>
                <w:rFonts w:ascii="仿宋" w:eastAsia="仿宋" w:hAnsi="仿宋" w:cs="Arial"/>
                <w:color w:val="000000" w:themeColor="text1"/>
                <w:szCs w:val="21"/>
              </w:rPr>
              <w:t>南京艺术学院设计</w:t>
            </w:r>
            <w:proofErr w:type="gramStart"/>
            <w:r w:rsidRPr="007634C2">
              <w:rPr>
                <w:rFonts w:ascii="仿宋" w:eastAsia="仿宋" w:hAnsi="仿宋" w:cs="Arial"/>
                <w:color w:val="000000" w:themeColor="text1"/>
                <w:szCs w:val="21"/>
              </w:rPr>
              <w:t>学</w:t>
            </w:r>
            <w:proofErr w:type="gramEnd"/>
            <w:r w:rsidRPr="007634C2">
              <w:rPr>
                <w:rFonts w:ascii="仿宋" w:eastAsia="仿宋" w:hAnsi="仿宋" w:cs="Arial"/>
                <w:color w:val="000000" w:themeColor="text1"/>
                <w:szCs w:val="21"/>
              </w:rPr>
              <w:t>学科带头人，设计学院教授，博士生导师，南京艺术学院学报编辑部主任，全国中文核心期刊《美术与设计》版常务副主编，南京艺术学院学术委员会委员，中国艺术人类学学会理事。江苏省特色专业“艺术设计学专业”学术带头人，江苏省精品课程《设计史》主持人</w:t>
            </w:r>
            <w:r w:rsidRPr="007634C2">
              <w:rPr>
                <w:rFonts w:ascii="仿宋" w:eastAsia="仿宋" w:hAnsi="仿宋" w:cs="Arial" w:hint="eastAsia"/>
                <w:color w:val="000000" w:themeColor="text1"/>
                <w:szCs w:val="21"/>
              </w:rPr>
              <w:t>。</w:t>
            </w:r>
          </w:p>
        </w:tc>
      </w:tr>
      <w:tr w:rsidR="005012BF" w:rsidRPr="0082061D" w:rsidTr="005012BF">
        <w:trPr>
          <w:trHeight w:hRule="exact" w:val="2143"/>
          <w:jc w:val="center"/>
        </w:trPr>
        <w:tc>
          <w:tcPr>
            <w:tcW w:w="852" w:type="dxa"/>
            <w:vAlign w:val="center"/>
          </w:tcPr>
          <w:p w:rsidR="005012BF" w:rsidRPr="007634C2"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10</w:t>
            </w:r>
          </w:p>
        </w:tc>
        <w:tc>
          <w:tcPr>
            <w:tcW w:w="1275" w:type="dxa"/>
            <w:vAlign w:val="center"/>
          </w:tcPr>
          <w:p w:rsidR="005012BF" w:rsidRPr="007634C2" w:rsidRDefault="005012BF" w:rsidP="002D2F2A">
            <w:pPr>
              <w:jc w:val="center"/>
              <w:rPr>
                <w:rFonts w:ascii="仿宋" w:eastAsia="仿宋" w:hAnsi="仿宋"/>
                <w:color w:val="000000" w:themeColor="text1"/>
                <w:szCs w:val="21"/>
              </w:rPr>
            </w:pPr>
            <w:r>
              <w:rPr>
                <w:rFonts w:ascii="仿宋" w:eastAsia="仿宋" w:hAnsi="仿宋" w:hint="eastAsia"/>
                <w:color w:val="000000" w:themeColor="text1"/>
                <w:szCs w:val="21"/>
              </w:rPr>
              <w:t>邬烈炎</w:t>
            </w:r>
          </w:p>
        </w:tc>
        <w:tc>
          <w:tcPr>
            <w:tcW w:w="1843" w:type="dxa"/>
            <w:vAlign w:val="center"/>
          </w:tcPr>
          <w:p w:rsidR="005012BF" w:rsidRPr="007634C2" w:rsidRDefault="005012BF" w:rsidP="002D2F2A">
            <w:pPr>
              <w:jc w:val="center"/>
              <w:rPr>
                <w:rFonts w:ascii="仿宋" w:eastAsia="仿宋" w:hAnsi="仿宋" w:cs="Arial"/>
                <w:color w:val="000000" w:themeColor="text1"/>
                <w:szCs w:val="21"/>
              </w:rPr>
            </w:pPr>
            <w:r w:rsidRPr="007634C2">
              <w:rPr>
                <w:rFonts w:ascii="仿宋" w:eastAsia="仿宋" w:hAnsi="仿宋" w:cs="Arial"/>
                <w:color w:val="333333"/>
                <w:szCs w:val="21"/>
              </w:rPr>
              <w:t>南京艺术学院</w:t>
            </w:r>
          </w:p>
        </w:tc>
        <w:tc>
          <w:tcPr>
            <w:tcW w:w="1559" w:type="dxa"/>
            <w:vAlign w:val="center"/>
          </w:tcPr>
          <w:p w:rsidR="005012BF" w:rsidRPr="007634C2" w:rsidRDefault="005012BF" w:rsidP="007634C2">
            <w:pPr>
              <w:jc w:val="center"/>
              <w:rPr>
                <w:rFonts w:ascii="仿宋" w:eastAsia="仿宋" w:hAnsi="仿宋" w:cs="Arial"/>
                <w:color w:val="000000" w:themeColor="text1"/>
                <w:szCs w:val="21"/>
              </w:rPr>
            </w:pPr>
            <w:r w:rsidRPr="007634C2">
              <w:rPr>
                <w:rFonts w:ascii="仿宋" w:eastAsia="仿宋" w:hAnsi="仿宋" w:cs="Arial"/>
                <w:color w:val="333333"/>
                <w:szCs w:val="21"/>
              </w:rPr>
              <w:t>院长</w:t>
            </w:r>
            <w:r>
              <w:rPr>
                <w:rFonts w:ascii="仿宋" w:eastAsia="仿宋" w:hAnsi="仿宋" w:cs="Arial" w:hint="eastAsia"/>
                <w:color w:val="333333"/>
                <w:szCs w:val="21"/>
              </w:rPr>
              <w:t>/教授</w:t>
            </w:r>
          </w:p>
        </w:tc>
        <w:tc>
          <w:tcPr>
            <w:tcW w:w="6804" w:type="dxa"/>
            <w:vAlign w:val="center"/>
          </w:tcPr>
          <w:p w:rsidR="005012BF" w:rsidRPr="007634C2" w:rsidRDefault="005012BF" w:rsidP="007634C2">
            <w:pPr>
              <w:rPr>
                <w:rFonts w:ascii="仿宋" w:eastAsia="仿宋" w:hAnsi="仿宋" w:cs="Arial"/>
                <w:color w:val="000000" w:themeColor="text1"/>
                <w:szCs w:val="21"/>
              </w:rPr>
            </w:pPr>
            <w:r w:rsidRPr="007634C2">
              <w:rPr>
                <w:rFonts w:ascii="仿宋" w:eastAsia="仿宋" w:hAnsi="仿宋" w:cs="Arial"/>
                <w:color w:val="000000" w:themeColor="text1"/>
                <w:szCs w:val="21"/>
              </w:rPr>
              <w:t>南京艺术学院博士生导师、设计学院院长、96江苏省红杉树园丁奖（银奖），2001江苏省优秀教师等称号，被评选为</w:t>
            </w:r>
            <w:r w:rsidRPr="007634C2">
              <w:rPr>
                <w:rFonts w:ascii="仿宋" w:eastAsia="仿宋" w:hAnsi="仿宋" w:cs="Arial" w:hint="eastAsia"/>
                <w:color w:val="000000" w:themeColor="text1"/>
                <w:szCs w:val="21"/>
              </w:rPr>
              <w:t>“</w:t>
            </w:r>
            <w:r w:rsidRPr="007634C2">
              <w:rPr>
                <w:rFonts w:ascii="仿宋" w:eastAsia="仿宋" w:hAnsi="仿宋" w:cs="Arial"/>
                <w:color w:val="000000" w:themeColor="text1"/>
                <w:szCs w:val="21"/>
              </w:rPr>
              <w:t>江苏省</w:t>
            </w:r>
            <w:r w:rsidRPr="007634C2">
              <w:rPr>
                <w:rFonts w:ascii="仿宋" w:eastAsia="仿宋" w:hAnsi="仿宋" w:cs="Arial" w:hint="eastAsia"/>
                <w:color w:val="000000" w:themeColor="text1"/>
                <w:szCs w:val="21"/>
              </w:rPr>
              <w:t>‘</w:t>
            </w:r>
            <w:r w:rsidRPr="007634C2">
              <w:rPr>
                <w:rFonts w:ascii="仿宋" w:eastAsia="仿宋" w:hAnsi="仿宋" w:cs="Arial"/>
                <w:color w:val="000000" w:themeColor="text1"/>
                <w:szCs w:val="21"/>
              </w:rPr>
              <w:t>333</w:t>
            </w:r>
            <w:r w:rsidRPr="007634C2">
              <w:rPr>
                <w:rFonts w:ascii="仿宋" w:eastAsia="仿宋" w:hAnsi="仿宋" w:cs="Arial" w:hint="eastAsia"/>
                <w:color w:val="000000" w:themeColor="text1"/>
                <w:szCs w:val="21"/>
              </w:rPr>
              <w:t>’</w:t>
            </w:r>
            <w:r w:rsidRPr="007634C2">
              <w:rPr>
                <w:rFonts w:ascii="仿宋" w:eastAsia="仿宋" w:hAnsi="仿宋" w:cs="Arial"/>
                <w:color w:val="000000" w:themeColor="text1"/>
                <w:szCs w:val="21"/>
              </w:rPr>
              <w:t>跨世纪学术技术带头人</w:t>
            </w:r>
            <w:r w:rsidRPr="007634C2">
              <w:rPr>
                <w:rFonts w:ascii="仿宋" w:eastAsia="仿宋" w:hAnsi="仿宋" w:cs="Arial" w:hint="eastAsia"/>
                <w:color w:val="000000" w:themeColor="text1"/>
                <w:szCs w:val="21"/>
              </w:rPr>
              <w:t>”</w:t>
            </w:r>
            <w:r w:rsidRPr="007634C2">
              <w:rPr>
                <w:rFonts w:ascii="仿宋" w:eastAsia="仿宋" w:hAnsi="仿宋" w:cs="Arial"/>
                <w:color w:val="000000" w:themeColor="text1"/>
                <w:szCs w:val="21"/>
              </w:rPr>
              <w:t>（第三层次）等。 为中国美术家协会会员， 中国流行色协会会员， 江苏省美术家协会理事， 江苏省壁画学会副会长</w:t>
            </w:r>
          </w:p>
        </w:tc>
      </w:tr>
      <w:tr w:rsidR="005012BF" w:rsidRPr="0082061D" w:rsidTr="005012BF">
        <w:trPr>
          <w:trHeight w:hRule="exact" w:val="1971"/>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11</w:t>
            </w:r>
          </w:p>
        </w:tc>
        <w:tc>
          <w:tcPr>
            <w:tcW w:w="1275" w:type="dxa"/>
            <w:vAlign w:val="center"/>
          </w:tcPr>
          <w:p w:rsidR="005012BF" w:rsidRPr="00576D1E" w:rsidRDefault="005012BF" w:rsidP="002D2F2A">
            <w:pPr>
              <w:jc w:val="center"/>
              <w:rPr>
                <w:rFonts w:ascii="仿宋" w:eastAsia="仿宋" w:hAnsi="仿宋"/>
                <w:noProof/>
                <w:color w:val="000000" w:themeColor="text1"/>
                <w:sz w:val="18"/>
                <w:szCs w:val="18"/>
              </w:rPr>
            </w:pPr>
            <w:proofErr w:type="gramStart"/>
            <w:r w:rsidRPr="00576D1E">
              <w:rPr>
                <w:rFonts w:ascii="仿宋" w:eastAsia="仿宋" w:hAnsi="仿宋" w:hint="eastAsia"/>
                <w:color w:val="000000" w:themeColor="text1"/>
                <w:sz w:val="24"/>
                <w:szCs w:val="24"/>
              </w:rPr>
              <w:t>朱存明</w:t>
            </w:r>
            <w:proofErr w:type="gramEnd"/>
          </w:p>
        </w:tc>
        <w:tc>
          <w:tcPr>
            <w:tcW w:w="1843" w:type="dxa"/>
            <w:vAlign w:val="center"/>
          </w:tcPr>
          <w:p w:rsidR="005012BF" w:rsidRPr="0082061D" w:rsidRDefault="005012BF" w:rsidP="002D2F2A">
            <w:pPr>
              <w:jc w:val="center"/>
              <w:rPr>
                <w:rFonts w:ascii="仿宋" w:eastAsia="仿宋" w:hAnsi="仿宋"/>
                <w:color w:val="000000" w:themeColor="text1"/>
                <w:sz w:val="24"/>
                <w:szCs w:val="24"/>
              </w:rPr>
            </w:pPr>
            <w:r>
              <w:rPr>
                <w:rFonts w:ascii="仿宋" w:eastAsia="仿宋" w:hAnsi="仿宋" w:hint="eastAsia"/>
                <w:noProof/>
                <w:color w:val="000000" w:themeColor="text1"/>
                <w:sz w:val="24"/>
                <w:szCs w:val="24"/>
              </w:rPr>
              <w:t>江苏师范大学</w:t>
            </w:r>
          </w:p>
        </w:tc>
        <w:tc>
          <w:tcPr>
            <w:tcW w:w="1559" w:type="dxa"/>
            <w:vAlign w:val="center"/>
          </w:tcPr>
          <w:p w:rsidR="005012BF" w:rsidRPr="00576D1E" w:rsidRDefault="005012BF" w:rsidP="002D2F2A">
            <w:pPr>
              <w:jc w:val="center"/>
              <w:rPr>
                <w:rFonts w:ascii="仿宋" w:eastAsia="仿宋" w:hAnsi="仿宋"/>
                <w:color w:val="000000" w:themeColor="text1"/>
                <w:szCs w:val="21"/>
              </w:rPr>
            </w:pPr>
            <w:r w:rsidRPr="00576D1E">
              <w:rPr>
                <w:rFonts w:ascii="仿宋" w:eastAsia="仿宋" w:hAnsi="仿宋" w:hint="eastAsia"/>
                <w:color w:val="000000" w:themeColor="text1"/>
                <w:sz w:val="24"/>
                <w:szCs w:val="24"/>
              </w:rPr>
              <w:t>院长/教授</w:t>
            </w:r>
          </w:p>
        </w:tc>
        <w:tc>
          <w:tcPr>
            <w:tcW w:w="6804" w:type="dxa"/>
            <w:vAlign w:val="center"/>
          </w:tcPr>
          <w:p w:rsidR="005012BF" w:rsidRPr="00710F0D" w:rsidRDefault="005012BF" w:rsidP="002D2F2A">
            <w:pPr>
              <w:rPr>
                <w:rFonts w:ascii="仿宋" w:eastAsia="仿宋" w:hAnsi="仿宋"/>
                <w:color w:val="000000" w:themeColor="text1"/>
                <w:szCs w:val="21"/>
              </w:rPr>
            </w:pPr>
            <w:proofErr w:type="gramStart"/>
            <w:r w:rsidRPr="00710F0D">
              <w:rPr>
                <w:rFonts w:ascii="仿宋" w:eastAsia="仿宋" w:hAnsi="仿宋" w:hint="eastAsia"/>
                <w:color w:val="000000" w:themeColor="text1"/>
                <w:szCs w:val="21"/>
              </w:rPr>
              <w:t>朱存明</w:t>
            </w:r>
            <w:proofErr w:type="gramEnd"/>
            <w:r w:rsidRPr="00710F0D">
              <w:rPr>
                <w:rFonts w:ascii="仿宋" w:eastAsia="仿宋" w:hAnsi="仿宋" w:hint="eastAsia"/>
                <w:color w:val="000000" w:themeColor="text1"/>
                <w:szCs w:val="21"/>
              </w:rPr>
              <w:t>，文艺学博士，江苏师范大学文学院教授、汉文化研究院院长，台湾辅仁大学客座教授。主要研究美学、艺术学、文艺学、汉画像艺术等。兼任中国汉画学会副会长、中华美学学会学术委员会委员等。出版著作16种，发表论文130篇。主持完成国家社科基金重大项目、教育部项目等6项。</w:t>
            </w:r>
          </w:p>
        </w:tc>
      </w:tr>
      <w:tr w:rsidR="005012BF" w:rsidRPr="0082061D" w:rsidTr="005012BF">
        <w:trPr>
          <w:trHeight w:hRule="exact" w:val="1433"/>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12</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马凯臻</w:t>
            </w:r>
          </w:p>
        </w:tc>
        <w:tc>
          <w:tcPr>
            <w:tcW w:w="1843" w:type="dxa"/>
            <w:vAlign w:val="center"/>
          </w:tcPr>
          <w:p w:rsidR="005012BF" w:rsidRPr="0082061D" w:rsidRDefault="005012BF" w:rsidP="002D2F2A">
            <w:pPr>
              <w:jc w:val="center"/>
              <w:rPr>
                <w:rFonts w:ascii="仿宋" w:eastAsia="仿宋" w:hAnsi="仿宋"/>
                <w:color w:val="000000" w:themeColor="text1"/>
                <w:sz w:val="24"/>
                <w:szCs w:val="24"/>
              </w:rPr>
            </w:pPr>
            <w:r>
              <w:rPr>
                <w:rFonts w:ascii="仿宋" w:eastAsia="仿宋" w:hAnsi="仿宋" w:hint="eastAsia"/>
                <w:noProof/>
                <w:color w:val="000000" w:themeColor="text1"/>
                <w:sz w:val="24"/>
                <w:szCs w:val="24"/>
              </w:rPr>
              <w:t>徐州市电视台</w:t>
            </w:r>
          </w:p>
        </w:tc>
        <w:tc>
          <w:tcPr>
            <w:tcW w:w="1559" w:type="dxa"/>
            <w:vAlign w:val="center"/>
          </w:tcPr>
          <w:p w:rsidR="005012BF" w:rsidRPr="00576D1E" w:rsidRDefault="005012BF" w:rsidP="002D2F2A">
            <w:pPr>
              <w:jc w:val="center"/>
              <w:rPr>
                <w:rFonts w:ascii="仿宋" w:eastAsia="仿宋" w:hAnsi="仿宋"/>
                <w:color w:val="000000" w:themeColor="text1"/>
                <w:szCs w:val="21"/>
              </w:rPr>
            </w:pPr>
            <w:r w:rsidRPr="00576D1E">
              <w:rPr>
                <w:rFonts w:ascii="仿宋" w:eastAsia="仿宋" w:hAnsi="仿宋" w:hint="eastAsia"/>
                <w:color w:val="000000" w:themeColor="text1"/>
                <w:sz w:val="24"/>
                <w:szCs w:val="24"/>
              </w:rPr>
              <w:t>教师/教授</w:t>
            </w:r>
          </w:p>
        </w:tc>
        <w:tc>
          <w:tcPr>
            <w:tcW w:w="6804" w:type="dxa"/>
            <w:vAlign w:val="center"/>
          </w:tcPr>
          <w:p w:rsidR="005012BF" w:rsidRPr="00710F0D" w:rsidRDefault="005012BF" w:rsidP="002D2F2A">
            <w:pPr>
              <w:rPr>
                <w:rFonts w:ascii="仿宋" w:eastAsia="仿宋" w:hAnsi="仿宋"/>
                <w:color w:val="000000" w:themeColor="text1"/>
                <w:szCs w:val="21"/>
              </w:rPr>
            </w:pPr>
            <w:r w:rsidRPr="00710F0D">
              <w:rPr>
                <w:rFonts w:ascii="仿宋" w:eastAsia="仿宋" w:hAnsi="仿宋" w:hint="eastAsia"/>
                <w:color w:val="000000" w:themeColor="text1"/>
                <w:szCs w:val="21"/>
              </w:rPr>
              <w:t>马凯臻，主要</w:t>
            </w:r>
            <w:r w:rsidRPr="00710F0D">
              <w:rPr>
                <w:rFonts w:ascii="仿宋" w:eastAsia="仿宋" w:hAnsi="仿宋"/>
                <w:color w:val="000000" w:themeColor="text1"/>
                <w:szCs w:val="21"/>
              </w:rPr>
              <w:t>从事艺术教学与艺术批评工作</w:t>
            </w:r>
            <w:r w:rsidRPr="00710F0D">
              <w:rPr>
                <w:rFonts w:ascii="仿宋" w:eastAsia="仿宋" w:hAnsi="仿宋" w:hint="eastAsia"/>
                <w:color w:val="000000" w:themeColor="text1"/>
                <w:szCs w:val="21"/>
              </w:rPr>
              <w:t>。</w:t>
            </w:r>
          </w:p>
        </w:tc>
      </w:tr>
      <w:tr w:rsidR="005012BF" w:rsidRPr="0082061D" w:rsidTr="005012BF">
        <w:trPr>
          <w:trHeight w:hRule="exact" w:val="2120"/>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13</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邱永生</w:t>
            </w:r>
          </w:p>
        </w:tc>
        <w:tc>
          <w:tcPr>
            <w:tcW w:w="1843" w:type="dxa"/>
            <w:vAlign w:val="center"/>
          </w:tcPr>
          <w:p w:rsidR="005012BF" w:rsidRPr="0082061D" w:rsidRDefault="005012BF" w:rsidP="002D2F2A">
            <w:pPr>
              <w:jc w:val="center"/>
              <w:rPr>
                <w:rFonts w:ascii="仿宋" w:eastAsia="仿宋" w:hAnsi="仿宋"/>
                <w:noProof/>
                <w:color w:val="000000" w:themeColor="text1"/>
                <w:sz w:val="24"/>
                <w:szCs w:val="24"/>
              </w:rPr>
            </w:pPr>
            <w:r w:rsidRPr="00710F0D">
              <w:rPr>
                <w:rFonts w:ascii="仿宋" w:eastAsia="仿宋" w:hAnsi="仿宋" w:cs="Arial" w:hint="eastAsia"/>
                <w:color w:val="000000" w:themeColor="text1"/>
                <w:szCs w:val="21"/>
              </w:rPr>
              <w:t>南京博物院</w:t>
            </w:r>
          </w:p>
        </w:tc>
        <w:tc>
          <w:tcPr>
            <w:tcW w:w="1559" w:type="dxa"/>
            <w:vAlign w:val="center"/>
          </w:tcPr>
          <w:p w:rsidR="005012BF" w:rsidRPr="00576D1E" w:rsidRDefault="005012BF" w:rsidP="002D2F2A">
            <w:pPr>
              <w:jc w:val="center"/>
              <w:rPr>
                <w:rFonts w:ascii="仿宋" w:eastAsia="仿宋" w:hAnsi="仿宋" w:cs="Arial"/>
                <w:color w:val="000000" w:themeColor="text1"/>
                <w:szCs w:val="21"/>
              </w:rPr>
            </w:pPr>
            <w:r w:rsidRPr="00576D1E">
              <w:rPr>
                <w:rFonts w:ascii="仿宋" w:eastAsia="仿宋" w:hAnsi="仿宋" w:hint="eastAsia"/>
                <w:color w:val="000000" w:themeColor="text1"/>
                <w:sz w:val="24"/>
                <w:szCs w:val="24"/>
              </w:rPr>
              <w:t>教授</w:t>
            </w:r>
          </w:p>
        </w:tc>
        <w:tc>
          <w:tcPr>
            <w:tcW w:w="6804" w:type="dxa"/>
            <w:vAlign w:val="center"/>
          </w:tcPr>
          <w:p w:rsidR="005012BF" w:rsidRPr="00710F0D" w:rsidRDefault="005012BF" w:rsidP="002D2F2A">
            <w:pPr>
              <w:rPr>
                <w:rFonts w:ascii="仿宋" w:eastAsia="仿宋" w:hAnsi="仿宋" w:cs="Arial"/>
                <w:color w:val="000000" w:themeColor="text1"/>
                <w:szCs w:val="21"/>
              </w:rPr>
            </w:pPr>
            <w:r w:rsidRPr="00710F0D">
              <w:rPr>
                <w:rFonts w:ascii="仿宋" w:eastAsia="仿宋" w:hAnsi="仿宋" w:cs="Arial" w:hint="eastAsia"/>
                <w:color w:val="000000" w:themeColor="text1"/>
                <w:szCs w:val="21"/>
              </w:rPr>
              <w:t>邱永生，研究馆员，南京博物院文化创意部总经理，现为国家考古领队。中国古甲胄研究会理事、江苏省博物馆学会常务理事、徐州两汉文化研究会理事、徐州市汉文化风景园林管理处处长、江苏师范大学客座教授、硕士生导师。</w:t>
            </w:r>
          </w:p>
        </w:tc>
      </w:tr>
      <w:tr w:rsidR="005012BF" w:rsidRPr="0082061D" w:rsidTr="005012BF">
        <w:trPr>
          <w:trHeight w:hRule="exact" w:val="2565"/>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14</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刘照建</w:t>
            </w:r>
          </w:p>
        </w:tc>
        <w:tc>
          <w:tcPr>
            <w:tcW w:w="1843" w:type="dxa"/>
            <w:vAlign w:val="center"/>
          </w:tcPr>
          <w:p w:rsidR="005012BF" w:rsidRPr="0082061D" w:rsidRDefault="005012BF" w:rsidP="002D2F2A">
            <w:pPr>
              <w:jc w:val="center"/>
              <w:rPr>
                <w:rFonts w:ascii="仿宋" w:eastAsia="仿宋" w:hAnsi="仿宋"/>
                <w:noProof/>
                <w:color w:val="000000" w:themeColor="text1"/>
                <w:sz w:val="24"/>
                <w:szCs w:val="24"/>
              </w:rPr>
            </w:pPr>
            <w:r w:rsidRPr="00710F0D">
              <w:rPr>
                <w:rFonts w:ascii="仿宋" w:eastAsia="仿宋" w:hAnsi="仿宋" w:hint="eastAsia"/>
                <w:szCs w:val="21"/>
              </w:rPr>
              <w:t>徐州博物馆</w:t>
            </w:r>
          </w:p>
        </w:tc>
        <w:tc>
          <w:tcPr>
            <w:tcW w:w="1559" w:type="dxa"/>
            <w:vAlign w:val="center"/>
          </w:tcPr>
          <w:p w:rsidR="005012BF" w:rsidRPr="00576D1E" w:rsidRDefault="005012BF" w:rsidP="002D2F2A">
            <w:pPr>
              <w:jc w:val="center"/>
              <w:rPr>
                <w:rFonts w:ascii="仿宋" w:eastAsia="仿宋" w:hAnsi="仿宋"/>
                <w:szCs w:val="21"/>
              </w:rPr>
            </w:pPr>
            <w:r w:rsidRPr="00576D1E">
              <w:rPr>
                <w:rFonts w:ascii="仿宋" w:eastAsia="仿宋" w:hAnsi="仿宋" w:hint="eastAsia"/>
                <w:color w:val="000000" w:themeColor="text1"/>
                <w:sz w:val="24"/>
                <w:szCs w:val="24"/>
              </w:rPr>
              <w:t>副馆长/教授</w:t>
            </w:r>
          </w:p>
        </w:tc>
        <w:tc>
          <w:tcPr>
            <w:tcW w:w="6804" w:type="dxa"/>
            <w:vAlign w:val="center"/>
          </w:tcPr>
          <w:p w:rsidR="005012BF" w:rsidRPr="00710F0D" w:rsidRDefault="005012BF" w:rsidP="0077041E">
            <w:pPr>
              <w:rPr>
                <w:rFonts w:ascii="仿宋" w:eastAsia="仿宋" w:hAnsi="仿宋"/>
                <w:szCs w:val="21"/>
              </w:rPr>
            </w:pPr>
            <w:r w:rsidRPr="00710F0D">
              <w:rPr>
                <w:rFonts w:ascii="仿宋" w:eastAsia="仿宋" w:hAnsi="仿宋" w:hint="eastAsia"/>
                <w:szCs w:val="21"/>
              </w:rPr>
              <w:t>刘照建，徐州博物馆副馆长、副书记、研究馆员。先后主持或参加省哲学社会科学规划基金重点课题、省人文</w:t>
            </w:r>
            <w:proofErr w:type="gramStart"/>
            <w:r w:rsidRPr="00710F0D">
              <w:rPr>
                <w:rFonts w:ascii="仿宋" w:eastAsia="仿宋" w:hAnsi="仿宋" w:hint="eastAsia"/>
                <w:szCs w:val="21"/>
              </w:rPr>
              <w:t>社科文博重点</w:t>
            </w:r>
            <w:proofErr w:type="gramEnd"/>
            <w:r w:rsidRPr="00710F0D">
              <w:rPr>
                <w:rFonts w:ascii="仿宋" w:eastAsia="仿宋" w:hAnsi="仿宋" w:hint="eastAsia"/>
                <w:szCs w:val="21"/>
              </w:rPr>
              <w:t>课题等10余项，表论文40余篇，参与编写专著3部。获得省、市哲学社会科学优秀成果奖、科技进步奖4次，先后被授予徐州市拔尖人才、徐州市优秀专家等荣誉称号，2次入选江苏省“</w:t>
            </w:r>
            <w:r w:rsidRPr="00710F0D">
              <w:rPr>
                <w:rFonts w:ascii="仿宋" w:eastAsia="仿宋" w:hAnsi="仿宋"/>
                <w:szCs w:val="21"/>
              </w:rPr>
              <w:t>333</w:t>
            </w:r>
            <w:r w:rsidRPr="00710F0D">
              <w:rPr>
                <w:rFonts w:ascii="仿宋" w:eastAsia="仿宋" w:hAnsi="仿宋" w:hint="eastAsia"/>
                <w:szCs w:val="21"/>
              </w:rPr>
              <w:t>高层次人才培养工程”第三层次培养对象。</w:t>
            </w:r>
          </w:p>
        </w:tc>
      </w:tr>
      <w:tr w:rsidR="005012BF" w:rsidRPr="0082061D" w:rsidTr="005012BF">
        <w:trPr>
          <w:trHeight w:hRule="exact" w:val="2119"/>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15</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梁  勇</w:t>
            </w:r>
          </w:p>
        </w:tc>
        <w:tc>
          <w:tcPr>
            <w:tcW w:w="1843" w:type="dxa"/>
            <w:vAlign w:val="center"/>
          </w:tcPr>
          <w:p w:rsidR="005012BF" w:rsidRPr="0082061D" w:rsidRDefault="005012BF" w:rsidP="002D2F2A">
            <w:pPr>
              <w:jc w:val="center"/>
              <w:rPr>
                <w:rFonts w:ascii="仿宋" w:eastAsia="仿宋" w:hAnsi="仿宋"/>
                <w:color w:val="000000" w:themeColor="text1"/>
                <w:sz w:val="18"/>
                <w:szCs w:val="18"/>
              </w:rPr>
            </w:pPr>
            <w:r w:rsidRPr="00710F0D">
              <w:rPr>
                <w:rFonts w:ascii="仿宋" w:eastAsia="仿宋" w:hAnsi="仿宋" w:hint="eastAsia"/>
                <w:color w:val="000000" w:themeColor="text1"/>
                <w:szCs w:val="21"/>
              </w:rPr>
              <w:t>徐州汉画像石艺术馆</w:t>
            </w:r>
          </w:p>
        </w:tc>
        <w:tc>
          <w:tcPr>
            <w:tcW w:w="1559" w:type="dxa"/>
            <w:vAlign w:val="center"/>
          </w:tcPr>
          <w:p w:rsidR="005012BF" w:rsidRPr="00576D1E" w:rsidRDefault="005012BF" w:rsidP="002D2F2A">
            <w:pPr>
              <w:jc w:val="center"/>
              <w:rPr>
                <w:rFonts w:ascii="仿宋" w:eastAsia="仿宋" w:hAnsi="仿宋"/>
                <w:color w:val="000000" w:themeColor="text1"/>
                <w:szCs w:val="21"/>
              </w:rPr>
            </w:pPr>
            <w:r w:rsidRPr="00576D1E">
              <w:rPr>
                <w:rFonts w:ascii="仿宋" w:eastAsia="仿宋" w:hAnsi="仿宋" w:hint="eastAsia"/>
                <w:color w:val="000000" w:themeColor="text1"/>
                <w:sz w:val="24"/>
                <w:szCs w:val="24"/>
              </w:rPr>
              <w:t>副馆长/教授</w:t>
            </w:r>
          </w:p>
        </w:tc>
        <w:tc>
          <w:tcPr>
            <w:tcW w:w="6804" w:type="dxa"/>
            <w:vAlign w:val="center"/>
          </w:tcPr>
          <w:p w:rsidR="005012BF" w:rsidRPr="00710F0D" w:rsidRDefault="005012BF" w:rsidP="002D2F2A">
            <w:pPr>
              <w:rPr>
                <w:rFonts w:ascii="仿宋" w:eastAsia="仿宋" w:hAnsi="仿宋"/>
                <w:color w:val="000000" w:themeColor="text1"/>
                <w:szCs w:val="21"/>
              </w:rPr>
            </w:pPr>
          </w:p>
          <w:p w:rsidR="005012BF" w:rsidRPr="00710F0D" w:rsidRDefault="005012BF" w:rsidP="002D2F2A">
            <w:pPr>
              <w:rPr>
                <w:rFonts w:ascii="仿宋" w:eastAsia="仿宋" w:hAnsi="仿宋"/>
                <w:color w:val="000000" w:themeColor="text1"/>
                <w:szCs w:val="21"/>
              </w:rPr>
            </w:pPr>
            <w:r w:rsidRPr="00710F0D">
              <w:rPr>
                <w:rFonts w:ascii="仿宋" w:eastAsia="仿宋" w:hAnsi="仿宋" w:hint="eastAsia"/>
                <w:color w:val="000000" w:themeColor="text1"/>
                <w:szCs w:val="21"/>
              </w:rPr>
              <w:t>梁勇，曾先后任徐州博物馆馆员、副研究馆员、研究馆员、徐州博物馆副馆长、徐州汉画像石艺术馆馆长，发表论文50余篇，主持策划展览20多个，主持完成江苏省“六大人才高峰”课题《西汉楚王研究》，江苏省文物局课题《江苏省汉画像石调查与研究》，著有《西汉楚王与楚王墓》《徐州汉墓》。</w:t>
            </w:r>
          </w:p>
          <w:p w:rsidR="005012BF" w:rsidRPr="00710F0D" w:rsidRDefault="005012BF" w:rsidP="002D2F2A">
            <w:pPr>
              <w:rPr>
                <w:rFonts w:ascii="仿宋" w:eastAsia="仿宋" w:hAnsi="仿宋"/>
                <w:color w:val="000000" w:themeColor="text1"/>
                <w:szCs w:val="21"/>
              </w:rPr>
            </w:pPr>
          </w:p>
          <w:p w:rsidR="005012BF" w:rsidRPr="00710F0D" w:rsidRDefault="005012BF" w:rsidP="002D2F2A">
            <w:pPr>
              <w:rPr>
                <w:rFonts w:ascii="仿宋" w:eastAsia="仿宋" w:hAnsi="仿宋"/>
                <w:color w:val="000000" w:themeColor="text1"/>
                <w:szCs w:val="21"/>
              </w:rPr>
            </w:pPr>
          </w:p>
        </w:tc>
      </w:tr>
      <w:tr w:rsidR="005012BF" w:rsidRPr="0082061D" w:rsidTr="005012BF">
        <w:trPr>
          <w:trHeight w:hRule="exact" w:val="1285"/>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16</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惠  剑</w:t>
            </w:r>
          </w:p>
        </w:tc>
        <w:tc>
          <w:tcPr>
            <w:tcW w:w="1843" w:type="dxa"/>
            <w:vAlign w:val="center"/>
          </w:tcPr>
          <w:p w:rsidR="005012BF" w:rsidRPr="0082061D" w:rsidRDefault="005012BF" w:rsidP="002D2F2A">
            <w:pPr>
              <w:jc w:val="center"/>
              <w:rPr>
                <w:rFonts w:ascii="仿宋" w:eastAsia="仿宋" w:hAnsi="仿宋"/>
                <w:color w:val="000000" w:themeColor="text1"/>
                <w:sz w:val="24"/>
                <w:szCs w:val="24"/>
              </w:rPr>
            </w:pPr>
            <w:r>
              <w:rPr>
                <w:rFonts w:ascii="仿宋" w:eastAsia="仿宋" w:hAnsi="仿宋" w:hint="eastAsia"/>
                <w:noProof/>
                <w:color w:val="000000" w:themeColor="text1"/>
                <w:sz w:val="24"/>
                <w:szCs w:val="24"/>
              </w:rPr>
              <w:t>江苏师范大学</w:t>
            </w:r>
          </w:p>
        </w:tc>
        <w:tc>
          <w:tcPr>
            <w:tcW w:w="1559" w:type="dxa"/>
            <w:vAlign w:val="center"/>
          </w:tcPr>
          <w:p w:rsidR="005012BF" w:rsidRPr="00576D1E" w:rsidRDefault="005012BF" w:rsidP="002D2F2A">
            <w:pPr>
              <w:jc w:val="center"/>
              <w:rPr>
                <w:rFonts w:ascii="仿宋" w:eastAsia="仿宋" w:hAnsi="仿宋"/>
                <w:color w:val="000000" w:themeColor="text1"/>
                <w:szCs w:val="21"/>
              </w:rPr>
            </w:pPr>
            <w:r w:rsidRPr="00576D1E">
              <w:rPr>
                <w:rFonts w:ascii="仿宋" w:eastAsia="仿宋" w:hAnsi="仿宋" w:hint="eastAsia"/>
                <w:color w:val="000000" w:themeColor="text1"/>
                <w:sz w:val="24"/>
                <w:szCs w:val="24"/>
              </w:rPr>
              <w:t>副院长/教授</w:t>
            </w:r>
          </w:p>
        </w:tc>
        <w:tc>
          <w:tcPr>
            <w:tcW w:w="6804" w:type="dxa"/>
            <w:vAlign w:val="center"/>
          </w:tcPr>
          <w:p w:rsidR="005012BF" w:rsidRPr="00710F0D" w:rsidRDefault="005012BF" w:rsidP="002D2F2A">
            <w:pPr>
              <w:rPr>
                <w:rFonts w:ascii="仿宋" w:eastAsia="仿宋" w:hAnsi="仿宋"/>
                <w:color w:val="000000" w:themeColor="text1"/>
                <w:szCs w:val="21"/>
              </w:rPr>
            </w:pPr>
            <w:r w:rsidRPr="00710F0D">
              <w:rPr>
                <w:rFonts w:ascii="仿宋" w:eastAsia="仿宋" w:hAnsi="仿宋" w:hint="eastAsia"/>
                <w:color w:val="000000" w:themeColor="text1"/>
                <w:szCs w:val="21"/>
              </w:rPr>
              <w:t>惠剑，教授，江苏师范大学美术学院常务副院长，硕士生导师，美术学导师组组长，美术</w:t>
            </w:r>
            <w:proofErr w:type="gramStart"/>
            <w:r w:rsidRPr="00710F0D">
              <w:rPr>
                <w:rFonts w:ascii="仿宋" w:eastAsia="仿宋" w:hAnsi="仿宋" w:hint="eastAsia"/>
                <w:color w:val="000000" w:themeColor="text1"/>
                <w:szCs w:val="21"/>
              </w:rPr>
              <w:t>学</w:t>
            </w:r>
            <w:proofErr w:type="gramEnd"/>
            <w:r w:rsidRPr="00710F0D">
              <w:rPr>
                <w:rFonts w:ascii="仿宋" w:eastAsia="仿宋" w:hAnsi="仿宋" w:hint="eastAsia"/>
                <w:color w:val="000000" w:themeColor="text1"/>
                <w:szCs w:val="21"/>
              </w:rPr>
              <w:t>学科带头人，中国美术家协会学会会员，多部作品参加全国美展。</w:t>
            </w:r>
          </w:p>
        </w:tc>
      </w:tr>
      <w:tr w:rsidR="005012BF" w:rsidRPr="0082061D" w:rsidTr="005012BF">
        <w:trPr>
          <w:trHeight w:hRule="exact" w:val="1850"/>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17</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proofErr w:type="gramStart"/>
            <w:r w:rsidRPr="00576D1E">
              <w:rPr>
                <w:rFonts w:ascii="仿宋" w:eastAsia="仿宋" w:hAnsi="仿宋" w:hint="eastAsia"/>
                <w:color w:val="000000" w:themeColor="text1"/>
                <w:sz w:val="24"/>
                <w:szCs w:val="24"/>
              </w:rPr>
              <w:t>杨友成</w:t>
            </w:r>
            <w:proofErr w:type="gramEnd"/>
          </w:p>
        </w:tc>
        <w:tc>
          <w:tcPr>
            <w:tcW w:w="1843" w:type="dxa"/>
            <w:vAlign w:val="center"/>
          </w:tcPr>
          <w:p w:rsidR="005012BF" w:rsidRPr="0082061D" w:rsidRDefault="005012BF" w:rsidP="002D2F2A">
            <w:pPr>
              <w:jc w:val="center"/>
              <w:rPr>
                <w:rFonts w:ascii="仿宋" w:eastAsia="仿宋" w:hAnsi="仿宋"/>
                <w:color w:val="000000" w:themeColor="text1"/>
                <w:sz w:val="24"/>
                <w:szCs w:val="24"/>
              </w:rPr>
            </w:pPr>
            <w:r>
              <w:rPr>
                <w:rFonts w:ascii="仿宋" w:eastAsia="仿宋" w:hAnsi="仿宋" w:hint="eastAsia"/>
                <w:noProof/>
                <w:color w:val="000000" w:themeColor="text1"/>
                <w:sz w:val="24"/>
                <w:szCs w:val="24"/>
              </w:rPr>
              <w:t>江苏师范大学</w:t>
            </w:r>
          </w:p>
        </w:tc>
        <w:tc>
          <w:tcPr>
            <w:tcW w:w="1559" w:type="dxa"/>
            <w:vAlign w:val="center"/>
          </w:tcPr>
          <w:p w:rsidR="005012BF" w:rsidRPr="00576D1E" w:rsidRDefault="005012BF" w:rsidP="002D2F2A">
            <w:pPr>
              <w:jc w:val="center"/>
              <w:rPr>
                <w:rFonts w:ascii="仿宋" w:eastAsia="仿宋" w:hAnsi="仿宋"/>
                <w:color w:val="000000" w:themeColor="text1"/>
                <w:szCs w:val="21"/>
              </w:rPr>
            </w:pPr>
            <w:r w:rsidRPr="00576D1E">
              <w:rPr>
                <w:rFonts w:ascii="仿宋" w:eastAsia="仿宋" w:hAnsi="仿宋" w:hint="eastAsia"/>
                <w:color w:val="000000" w:themeColor="text1"/>
                <w:sz w:val="24"/>
                <w:szCs w:val="24"/>
              </w:rPr>
              <w:t>副院长/教授</w:t>
            </w:r>
          </w:p>
        </w:tc>
        <w:tc>
          <w:tcPr>
            <w:tcW w:w="6804" w:type="dxa"/>
            <w:vAlign w:val="center"/>
          </w:tcPr>
          <w:p w:rsidR="005012BF" w:rsidRPr="00710F0D" w:rsidRDefault="005012BF" w:rsidP="002D2F2A">
            <w:pPr>
              <w:rPr>
                <w:rFonts w:ascii="仿宋" w:eastAsia="仿宋" w:hAnsi="仿宋"/>
                <w:color w:val="000000" w:themeColor="text1"/>
                <w:szCs w:val="21"/>
              </w:rPr>
            </w:pPr>
            <w:r w:rsidRPr="00710F0D">
              <w:rPr>
                <w:rFonts w:ascii="仿宋" w:eastAsia="仿宋" w:hAnsi="仿宋" w:hint="eastAsia"/>
                <w:color w:val="000000" w:themeColor="text1"/>
                <w:szCs w:val="21"/>
              </w:rPr>
              <w:t>杨友成，江苏师范大学教授，江苏师范大学美术学院副院长，硕士生导师，油画教研室主任，油画学科方向学术带头人。俄罗斯国立师范大学高级访问学者，中国蛋彩画学会常务理事。</w:t>
            </w:r>
          </w:p>
        </w:tc>
      </w:tr>
      <w:tr w:rsidR="005012BF" w:rsidRPr="0082061D" w:rsidTr="005012BF">
        <w:trPr>
          <w:trHeight w:hRule="exact" w:val="1850"/>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18</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宋子扬</w:t>
            </w:r>
          </w:p>
        </w:tc>
        <w:tc>
          <w:tcPr>
            <w:tcW w:w="1843" w:type="dxa"/>
            <w:vAlign w:val="center"/>
          </w:tcPr>
          <w:p w:rsidR="005012BF" w:rsidRDefault="005012BF" w:rsidP="002D2F2A">
            <w:pPr>
              <w:jc w:val="center"/>
              <w:rPr>
                <w:rFonts w:ascii="仿宋" w:eastAsia="仿宋" w:hAnsi="仿宋"/>
                <w:noProof/>
                <w:color w:val="000000" w:themeColor="text1"/>
                <w:sz w:val="24"/>
                <w:szCs w:val="24"/>
              </w:rPr>
            </w:pPr>
            <w:r>
              <w:rPr>
                <w:rFonts w:ascii="仿宋" w:eastAsia="仿宋" w:hAnsi="仿宋" w:hint="eastAsia"/>
                <w:noProof/>
                <w:color w:val="000000" w:themeColor="text1"/>
                <w:sz w:val="24"/>
                <w:szCs w:val="24"/>
              </w:rPr>
              <w:t>江苏师范大学</w:t>
            </w:r>
          </w:p>
        </w:tc>
        <w:tc>
          <w:tcPr>
            <w:tcW w:w="1559" w:type="dxa"/>
            <w:vAlign w:val="center"/>
          </w:tcPr>
          <w:p w:rsidR="005012BF" w:rsidRPr="00576D1E" w:rsidRDefault="007637CC" w:rsidP="002D2F2A">
            <w:pPr>
              <w:jc w:val="center"/>
              <w:rPr>
                <w:rFonts w:ascii="仿宋" w:eastAsia="仿宋" w:hAnsi="仿宋" w:cs="宋体"/>
                <w:color w:val="000000" w:themeColor="text1"/>
                <w:szCs w:val="21"/>
              </w:rPr>
            </w:pPr>
            <w:r>
              <w:rPr>
                <w:rFonts w:ascii="仿宋" w:eastAsia="仿宋" w:hAnsi="仿宋" w:hint="eastAsia"/>
                <w:color w:val="000000" w:themeColor="text1"/>
                <w:sz w:val="24"/>
                <w:szCs w:val="24"/>
              </w:rPr>
              <w:t>副院长</w:t>
            </w:r>
            <w:bookmarkStart w:id="0" w:name="_GoBack"/>
            <w:bookmarkEnd w:id="0"/>
            <w:r w:rsidR="005012BF" w:rsidRPr="00576D1E">
              <w:rPr>
                <w:rFonts w:ascii="仿宋" w:eastAsia="仿宋" w:hAnsi="仿宋" w:hint="eastAsia"/>
                <w:color w:val="000000" w:themeColor="text1"/>
                <w:sz w:val="24"/>
                <w:szCs w:val="24"/>
              </w:rPr>
              <w:t>/副教授</w:t>
            </w:r>
          </w:p>
        </w:tc>
        <w:tc>
          <w:tcPr>
            <w:tcW w:w="6804" w:type="dxa"/>
            <w:vAlign w:val="center"/>
          </w:tcPr>
          <w:p w:rsidR="005012BF" w:rsidRPr="00710F0D" w:rsidRDefault="005012BF" w:rsidP="002D2F2A">
            <w:pPr>
              <w:rPr>
                <w:rFonts w:ascii="仿宋" w:eastAsia="仿宋" w:hAnsi="仿宋" w:cs="宋体"/>
                <w:color w:val="000000" w:themeColor="text1"/>
                <w:szCs w:val="21"/>
              </w:rPr>
            </w:pPr>
            <w:r w:rsidRPr="006D7B8C">
              <w:rPr>
                <w:rFonts w:ascii="仿宋" w:eastAsia="仿宋" w:hAnsi="仿宋" w:cs="宋体" w:hint="eastAsia"/>
                <w:color w:val="000000" w:themeColor="text1"/>
                <w:szCs w:val="21"/>
              </w:rPr>
              <w:t>宋子扬，副教授，硕士生导师，江苏师范大学美术学院院长助理，江苏美术家协会会员，徐州设计家协会副主席。主要研究视觉艺术、数字艺术、平面艺术等。</w:t>
            </w:r>
          </w:p>
        </w:tc>
      </w:tr>
      <w:tr w:rsidR="005012BF" w:rsidRPr="0082061D" w:rsidTr="005012BF">
        <w:trPr>
          <w:trHeight w:hRule="exact" w:val="2691"/>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19</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r w:rsidRPr="00176B3A">
              <w:rPr>
                <w:rFonts w:ascii="仿宋" w:eastAsia="仿宋" w:hAnsi="仿宋" w:hint="eastAsia"/>
                <w:color w:val="000000" w:themeColor="text1"/>
                <w:sz w:val="24"/>
                <w:szCs w:val="24"/>
              </w:rPr>
              <w:t>苗红磊</w:t>
            </w:r>
          </w:p>
        </w:tc>
        <w:tc>
          <w:tcPr>
            <w:tcW w:w="1843" w:type="dxa"/>
            <w:vAlign w:val="center"/>
          </w:tcPr>
          <w:p w:rsidR="005012BF" w:rsidRPr="0082061D" w:rsidRDefault="005012BF" w:rsidP="002D2F2A">
            <w:pPr>
              <w:jc w:val="center"/>
              <w:rPr>
                <w:noProof/>
                <w:color w:val="000000" w:themeColor="text1"/>
              </w:rPr>
            </w:pPr>
            <w:r w:rsidRPr="00176B3A">
              <w:rPr>
                <w:rFonts w:ascii="仿宋" w:eastAsia="仿宋" w:hAnsi="仿宋" w:hint="eastAsia"/>
                <w:noProof/>
                <w:color w:val="000000" w:themeColor="text1"/>
                <w:sz w:val="24"/>
                <w:szCs w:val="24"/>
              </w:rPr>
              <w:t>曲阜师范大学</w:t>
            </w:r>
          </w:p>
        </w:tc>
        <w:tc>
          <w:tcPr>
            <w:tcW w:w="1559" w:type="dxa"/>
            <w:vAlign w:val="center"/>
          </w:tcPr>
          <w:p w:rsidR="005012BF" w:rsidRPr="00576D1E" w:rsidRDefault="005012BF" w:rsidP="002D2F2A">
            <w:pPr>
              <w:jc w:val="center"/>
              <w:rPr>
                <w:rFonts w:ascii="仿宋" w:eastAsia="仿宋" w:hAnsi="仿宋"/>
                <w:color w:val="000000" w:themeColor="text1"/>
                <w:szCs w:val="21"/>
              </w:rPr>
            </w:pPr>
            <w:r w:rsidRPr="00576D1E">
              <w:rPr>
                <w:rFonts w:ascii="仿宋" w:eastAsia="仿宋" w:hAnsi="仿宋" w:hint="eastAsia"/>
                <w:color w:val="000000" w:themeColor="text1"/>
                <w:sz w:val="24"/>
                <w:szCs w:val="24"/>
              </w:rPr>
              <w:t>主任/教授</w:t>
            </w:r>
          </w:p>
        </w:tc>
        <w:tc>
          <w:tcPr>
            <w:tcW w:w="6804" w:type="dxa"/>
            <w:vAlign w:val="center"/>
          </w:tcPr>
          <w:p w:rsidR="005012BF" w:rsidRPr="00710F0D" w:rsidRDefault="005012BF" w:rsidP="00176B3A">
            <w:pPr>
              <w:rPr>
                <w:rFonts w:ascii="仿宋" w:eastAsia="仿宋" w:hAnsi="仿宋"/>
                <w:color w:val="000000" w:themeColor="text1"/>
                <w:szCs w:val="21"/>
              </w:rPr>
            </w:pPr>
            <w:r w:rsidRPr="00176B3A">
              <w:rPr>
                <w:rFonts w:ascii="仿宋" w:eastAsia="仿宋" w:hAnsi="仿宋" w:cs="Arial" w:hint="eastAsia"/>
                <w:color w:val="000000" w:themeColor="text1"/>
                <w:szCs w:val="21"/>
                <w:shd w:val="clear" w:color="auto" w:fill="FFFFFF"/>
              </w:rPr>
              <w:t>苗红磊</w:t>
            </w:r>
            <w:r>
              <w:rPr>
                <w:rFonts w:ascii="仿宋" w:eastAsia="仿宋" w:hAnsi="仿宋" w:cs="Arial" w:hint="eastAsia"/>
                <w:color w:val="000000" w:themeColor="text1"/>
                <w:szCs w:val="21"/>
                <w:shd w:val="clear" w:color="auto" w:fill="FFFFFF"/>
              </w:rPr>
              <w:t>，</w:t>
            </w:r>
            <w:r w:rsidRPr="00176B3A">
              <w:rPr>
                <w:rFonts w:ascii="仿宋" w:eastAsia="仿宋" w:hAnsi="仿宋" w:cs="Arial" w:hint="eastAsia"/>
                <w:color w:val="000000" w:themeColor="text1"/>
                <w:szCs w:val="21"/>
                <w:shd w:val="clear" w:color="auto" w:fill="FFFFFF"/>
              </w:rPr>
              <w:t>教授，硕士生导师，曲阜师范大学美术学院艺术设计系主任，曲阜师范大学民俗文化研究中心副主任。山东美术与设计教育联盟常务理事，山东省民间文艺家协会理事，山东省广告协会理事，日本九州产业大学访问研究员，“半岛艺术教育论坛”暨华人大学生艺术设计大赛策划人。研究方向为品牌视觉设计、民间传统手工艺。主持国家教育部人文社科项目2项，省高校人文社科项目1项；出版著作及教材5部，参与撰写国家“十五”重点图书《中国美术百科全书</w:t>
            </w:r>
            <w:r w:rsidRPr="00176B3A">
              <w:rPr>
                <w:rFonts w:ascii="宋体" w:eastAsia="宋体" w:hAnsi="宋体" w:cs="宋体" w:hint="eastAsia"/>
                <w:color w:val="000000" w:themeColor="text1"/>
                <w:szCs w:val="21"/>
                <w:shd w:val="clear" w:color="auto" w:fill="FFFFFF"/>
              </w:rPr>
              <w:t>•</w:t>
            </w:r>
            <w:r w:rsidRPr="00176B3A">
              <w:rPr>
                <w:rFonts w:ascii="仿宋" w:eastAsia="仿宋" w:hAnsi="仿宋" w:cs="仿宋" w:hint="eastAsia"/>
                <w:color w:val="000000" w:themeColor="text1"/>
                <w:szCs w:val="21"/>
                <w:shd w:val="clear" w:color="auto" w:fill="FFFFFF"/>
              </w:rPr>
              <w:t>民间美术卷》及《中国古代建筑木雕》；发表论文与作品二十余篇</w:t>
            </w:r>
            <w:r w:rsidRPr="00176B3A">
              <w:rPr>
                <w:rFonts w:ascii="仿宋" w:eastAsia="仿宋" w:hAnsi="仿宋" w:cs="Arial" w:hint="eastAsia"/>
                <w:color w:val="000000" w:themeColor="text1"/>
                <w:szCs w:val="21"/>
                <w:shd w:val="clear" w:color="auto" w:fill="FFFFFF"/>
              </w:rPr>
              <w:t>。</w:t>
            </w:r>
          </w:p>
        </w:tc>
      </w:tr>
      <w:tr w:rsidR="005012BF" w:rsidRPr="0082061D" w:rsidTr="005012BF">
        <w:trPr>
          <w:trHeight w:hRule="exact" w:val="1690"/>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潘天波</w:t>
            </w:r>
          </w:p>
        </w:tc>
        <w:tc>
          <w:tcPr>
            <w:tcW w:w="1843" w:type="dxa"/>
            <w:vAlign w:val="center"/>
          </w:tcPr>
          <w:p w:rsidR="005012BF" w:rsidRPr="0082061D" w:rsidRDefault="005012BF" w:rsidP="002D2F2A">
            <w:pPr>
              <w:jc w:val="center"/>
              <w:rPr>
                <w:rFonts w:ascii="仿宋" w:eastAsia="仿宋" w:hAnsi="仿宋"/>
                <w:color w:val="000000" w:themeColor="text1"/>
                <w:sz w:val="24"/>
                <w:szCs w:val="24"/>
              </w:rPr>
            </w:pPr>
            <w:r>
              <w:rPr>
                <w:rFonts w:ascii="仿宋" w:eastAsia="仿宋" w:hAnsi="仿宋" w:hint="eastAsia"/>
                <w:noProof/>
                <w:color w:val="000000" w:themeColor="text1"/>
                <w:sz w:val="24"/>
                <w:szCs w:val="24"/>
              </w:rPr>
              <w:t>江苏师范大学</w:t>
            </w:r>
          </w:p>
        </w:tc>
        <w:tc>
          <w:tcPr>
            <w:tcW w:w="1559" w:type="dxa"/>
            <w:vAlign w:val="center"/>
          </w:tcPr>
          <w:p w:rsidR="005012BF" w:rsidRPr="00576D1E" w:rsidRDefault="005012BF" w:rsidP="002D2F2A">
            <w:pPr>
              <w:pStyle w:val="a4"/>
              <w:shd w:val="clear" w:color="auto" w:fill="FFFFFF"/>
              <w:spacing w:before="0" w:beforeAutospacing="0" w:after="0" w:afterAutospacing="0"/>
              <w:jc w:val="center"/>
              <w:rPr>
                <w:rFonts w:ascii="仿宋" w:eastAsia="仿宋" w:hAnsi="仿宋" w:cstheme="minorBidi"/>
                <w:color w:val="000000" w:themeColor="text1"/>
                <w:sz w:val="21"/>
                <w:szCs w:val="21"/>
              </w:rPr>
            </w:pPr>
            <w:r w:rsidRPr="00576D1E">
              <w:rPr>
                <w:rFonts w:ascii="仿宋" w:eastAsia="仿宋" w:hAnsi="仿宋" w:hint="eastAsia"/>
                <w:color w:val="000000" w:themeColor="text1"/>
              </w:rPr>
              <w:t>教师/副教授</w:t>
            </w:r>
          </w:p>
        </w:tc>
        <w:tc>
          <w:tcPr>
            <w:tcW w:w="6804" w:type="dxa"/>
            <w:vAlign w:val="center"/>
          </w:tcPr>
          <w:p w:rsidR="005012BF" w:rsidRPr="00710F0D" w:rsidRDefault="005012BF" w:rsidP="002D2F2A">
            <w:pPr>
              <w:pStyle w:val="a4"/>
              <w:shd w:val="clear" w:color="auto" w:fill="FFFFFF"/>
              <w:spacing w:before="0" w:beforeAutospacing="0" w:after="0" w:afterAutospacing="0"/>
              <w:jc w:val="both"/>
              <w:rPr>
                <w:rFonts w:ascii="仿宋" w:eastAsia="仿宋" w:hAnsi="仿宋" w:cstheme="minorBidi"/>
                <w:color w:val="000000" w:themeColor="text1"/>
                <w:sz w:val="21"/>
                <w:szCs w:val="21"/>
              </w:rPr>
            </w:pPr>
            <w:r w:rsidRPr="00710F0D">
              <w:rPr>
                <w:rFonts w:ascii="仿宋" w:eastAsia="仿宋" w:hAnsi="仿宋" w:cstheme="minorBidi" w:hint="eastAsia"/>
                <w:color w:val="000000" w:themeColor="text1"/>
                <w:sz w:val="21"/>
                <w:szCs w:val="21"/>
              </w:rPr>
              <w:t>潘天波，艺术学</w:t>
            </w:r>
            <w:r w:rsidRPr="00710F0D">
              <w:rPr>
                <w:rFonts w:ascii="仿宋" w:eastAsia="仿宋" w:hAnsi="仿宋" w:cstheme="minorBidi"/>
                <w:color w:val="000000" w:themeColor="text1"/>
                <w:sz w:val="21"/>
                <w:szCs w:val="21"/>
              </w:rPr>
              <w:t>博士，</w:t>
            </w:r>
            <w:r w:rsidRPr="00710F0D">
              <w:rPr>
                <w:rFonts w:ascii="仿宋" w:eastAsia="仿宋" w:hAnsi="仿宋" w:cstheme="minorBidi" w:hint="eastAsia"/>
                <w:color w:val="000000" w:themeColor="text1"/>
                <w:sz w:val="21"/>
                <w:szCs w:val="21"/>
              </w:rPr>
              <w:t>江苏师范大学硕士生导师，设计学学科</w:t>
            </w:r>
            <w:r w:rsidRPr="00710F0D">
              <w:rPr>
                <w:rFonts w:ascii="仿宋" w:eastAsia="仿宋" w:hAnsi="仿宋" w:hint="eastAsia"/>
                <w:color w:val="000000" w:themeColor="text1"/>
                <w:sz w:val="21"/>
                <w:szCs w:val="21"/>
              </w:rPr>
              <w:t>组组长</w:t>
            </w:r>
            <w:r w:rsidRPr="00710F0D">
              <w:rPr>
                <w:rFonts w:ascii="仿宋" w:eastAsia="仿宋" w:hAnsi="仿宋" w:cstheme="minorBidi" w:hint="eastAsia"/>
                <w:color w:val="000000" w:themeColor="text1"/>
                <w:sz w:val="21"/>
                <w:szCs w:val="21"/>
              </w:rPr>
              <w:t>，</w:t>
            </w:r>
            <w:r w:rsidRPr="00710F0D">
              <w:rPr>
                <w:rFonts w:ascii="仿宋" w:eastAsia="仿宋" w:hAnsi="仿宋" w:cstheme="minorBidi"/>
                <w:color w:val="000000" w:themeColor="text1"/>
                <w:sz w:val="21"/>
                <w:szCs w:val="21"/>
              </w:rPr>
              <w:t>陕西陕西省</w:t>
            </w:r>
            <w:r w:rsidRPr="00710F0D">
              <w:rPr>
                <w:rFonts w:ascii="仿宋" w:eastAsia="仿宋" w:hAnsi="仿宋" w:cstheme="minorBidi" w:hint="eastAsia"/>
                <w:color w:val="000000" w:themeColor="text1"/>
                <w:sz w:val="21"/>
                <w:szCs w:val="21"/>
              </w:rPr>
              <w:t>百篇</w:t>
            </w:r>
            <w:r w:rsidRPr="00710F0D">
              <w:rPr>
                <w:rFonts w:ascii="仿宋" w:eastAsia="仿宋" w:hAnsi="仿宋" w:cstheme="minorBidi"/>
                <w:color w:val="000000" w:themeColor="text1"/>
                <w:sz w:val="21"/>
                <w:szCs w:val="21"/>
              </w:rPr>
              <w:t>优秀博士论文</w:t>
            </w:r>
            <w:r w:rsidRPr="00710F0D">
              <w:rPr>
                <w:rFonts w:ascii="仿宋" w:eastAsia="仿宋" w:hAnsi="仿宋" w:cstheme="minorBidi" w:hint="eastAsia"/>
                <w:color w:val="000000" w:themeColor="text1"/>
                <w:sz w:val="21"/>
                <w:szCs w:val="21"/>
              </w:rPr>
              <w:t>获得者</w:t>
            </w:r>
            <w:r w:rsidRPr="00710F0D">
              <w:rPr>
                <w:rFonts w:ascii="仿宋" w:eastAsia="仿宋" w:hAnsi="仿宋" w:cstheme="minorBidi"/>
                <w:color w:val="000000" w:themeColor="text1"/>
                <w:sz w:val="21"/>
                <w:szCs w:val="21"/>
              </w:rPr>
              <w:t>。</w:t>
            </w:r>
            <w:r w:rsidRPr="00710F0D">
              <w:rPr>
                <w:rFonts w:ascii="仿宋" w:eastAsia="仿宋" w:hAnsi="仿宋" w:cstheme="minorBidi" w:hint="eastAsia"/>
                <w:color w:val="000000" w:themeColor="text1"/>
                <w:sz w:val="21"/>
                <w:szCs w:val="21"/>
              </w:rPr>
              <w:t>主要研究工艺史论、工匠文化等。</w:t>
            </w:r>
            <w:r w:rsidRPr="00710F0D">
              <w:rPr>
                <w:rFonts w:ascii="仿宋" w:eastAsia="仿宋" w:hAnsi="仿宋" w:cstheme="minorBidi"/>
                <w:color w:val="000000" w:themeColor="text1"/>
                <w:sz w:val="21"/>
                <w:szCs w:val="21"/>
              </w:rPr>
              <w:t>近年来，出版著作</w:t>
            </w:r>
            <w:r w:rsidRPr="00710F0D">
              <w:rPr>
                <w:rFonts w:ascii="仿宋" w:eastAsia="仿宋" w:hAnsi="仿宋" w:cstheme="minorBidi" w:hint="eastAsia"/>
                <w:color w:val="000000" w:themeColor="text1"/>
                <w:sz w:val="21"/>
                <w:szCs w:val="21"/>
              </w:rPr>
              <w:t>10</w:t>
            </w:r>
            <w:r w:rsidRPr="00710F0D">
              <w:rPr>
                <w:rFonts w:ascii="仿宋" w:eastAsia="仿宋" w:hAnsi="仿宋" w:cstheme="minorBidi"/>
                <w:color w:val="000000" w:themeColor="text1"/>
                <w:sz w:val="21"/>
                <w:szCs w:val="21"/>
              </w:rPr>
              <w:t>部，发表学术论文1</w:t>
            </w:r>
            <w:r w:rsidRPr="00710F0D">
              <w:rPr>
                <w:rFonts w:ascii="仿宋" w:eastAsia="仿宋" w:hAnsi="仿宋" w:cstheme="minorBidi" w:hint="eastAsia"/>
                <w:color w:val="000000" w:themeColor="text1"/>
                <w:sz w:val="21"/>
                <w:szCs w:val="21"/>
              </w:rPr>
              <w:t>20</w:t>
            </w:r>
            <w:r w:rsidRPr="00710F0D">
              <w:rPr>
                <w:rFonts w:ascii="仿宋" w:eastAsia="仿宋" w:hAnsi="仿宋" w:cstheme="minorBidi"/>
                <w:color w:val="000000" w:themeColor="text1"/>
                <w:sz w:val="21"/>
                <w:szCs w:val="21"/>
              </w:rPr>
              <w:t>余篇。先后主持国家社科基金课题</w:t>
            </w:r>
            <w:r w:rsidRPr="00710F0D">
              <w:rPr>
                <w:rFonts w:ascii="仿宋" w:eastAsia="仿宋" w:hAnsi="仿宋" w:cstheme="minorBidi" w:hint="eastAsia"/>
                <w:color w:val="000000" w:themeColor="text1"/>
                <w:sz w:val="21"/>
                <w:szCs w:val="21"/>
              </w:rPr>
              <w:t>3</w:t>
            </w:r>
            <w:r w:rsidRPr="00710F0D">
              <w:rPr>
                <w:rFonts w:ascii="仿宋" w:eastAsia="仿宋" w:hAnsi="仿宋" w:cstheme="minorBidi"/>
                <w:color w:val="000000" w:themeColor="text1"/>
                <w:sz w:val="21"/>
                <w:szCs w:val="21"/>
              </w:rPr>
              <w:t>项</w:t>
            </w:r>
            <w:r w:rsidRPr="00710F0D">
              <w:rPr>
                <w:rFonts w:ascii="仿宋" w:eastAsia="仿宋" w:hAnsi="仿宋" w:cstheme="minorBidi" w:hint="eastAsia"/>
                <w:color w:val="000000" w:themeColor="text1"/>
                <w:sz w:val="21"/>
                <w:szCs w:val="21"/>
              </w:rPr>
              <w:t>、</w:t>
            </w:r>
            <w:r w:rsidRPr="00710F0D">
              <w:rPr>
                <w:rFonts w:ascii="仿宋" w:eastAsia="仿宋" w:hAnsi="仿宋" w:cstheme="minorBidi"/>
                <w:color w:val="000000" w:themeColor="text1"/>
                <w:sz w:val="21"/>
                <w:szCs w:val="21"/>
              </w:rPr>
              <w:t>教育部规划课题</w:t>
            </w:r>
            <w:r w:rsidRPr="00710F0D">
              <w:rPr>
                <w:rFonts w:ascii="仿宋" w:eastAsia="仿宋" w:hAnsi="仿宋" w:cstheme="minorBidi" w:hint="eastAsia"/>
                <w:color w:val="000000" w:themeColor="text1"/>
                <w:sz w:val="21"/>
                <w:szCs w:val="21"/>
              </w:rPr>
              <w:t>3</w:t>
            </w:r>
            <w:r w:rsidRPr="00710F0D">
              <w:rPr>
                <w:rFonts w:ascii="仿宋" w:eastAsia="仿宋" w:hAnsi="仿宋" w:cstheme="minorBidi"/>
                <w:color w:val="000000" w:themeColor="text1"/>
                <w:sz w:val="21"/>
                <w:szCs w:val="21"/>
              </w:rPr>
              <w:t>项</w:t>
            </w:r>
            <w:r w:rsidRPr="00710F0D">
              <w:rPr>
                <w:rFonts w:ascii="仿宋" w:eastAsia="仿宋" w:hAnsi="仿宋" w:cstheme="minorBidi" w:hint="eastAsia"/>
                <w:color w:val="000000" w:themeColor="text1"/>
                <w:sz w:val="21"/>
                <w:szCs w:val="21"/>
              </w:rPr>
              <w:t>、省社科基金3项，</w:t>
            </w:r>
            <w:r w:rsidRPr="00710F0D">
              <w:rPr>
                <w:rFonts w:ascii="仿宋" w:eastAsia="仿宋" w:hAnsi="仿宋" w:cstheme="minorBidi"/>
                <w:color w:val="000000" w:themeColor="text1"/>
                <w:sz w:val="21"/>
                <w:szCs w:val="21"/>
              </w:rPr>
              <w:t>参与国家社科基金</w:t>
            </w:r>
            <w:r w:rsidRPr="00710F0D">
              <w:rPr>
                <w:rFonts w:ascii="仿宋" w:eastAsia="仿宋" w:hAnsi="仿宋" w:cstheme="minorBidi" w:hint="eastAsia"/>
                <w:color w:val="000000" w:themeColor="text1"/>
                <w:sz w:val="21"/>
                <w:szCs w:val="21"/>
              </w:rPr>
              <w:t>重大、重点</w:t>
            </w:r>
            <w:r w:rsidRPr="00710F0D">
              <w:rPr>
                <w:rFonts w:ascii="仿宋" w:eastAsia="仿宋" w:hAnsi="仿宋" w:cstheme="minorBidi"/>
                <w:color w:val="000000" w:themeColor="text1"/>
                <w:sz w:val="21"/>
                <w:szCs w:val="21"/>
              </w:rPr>
              <w:t>课题3项。</w:t>
            </w:r>
          </w:p>
        </w:tc>
      </w:tr>
      <w:tr w:rsidR="005012BF" w:rsidRPr="0082061D" w:rsidTr="005012BF">
        <w:trPr>
          <w:trHeight w:hRule="exact" w:val="1402"/>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21</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何  靖</w:t>
            </w:r>
          </w:p>
        </w:tc>
        <w:tc>
          <w:tcPr>
            <w:tcW w:w="1843" w:type="dxa"/>
            <w:vAlign w:val="center"/>
          </w:tcPr>
          <w:p w:rsidR="005012BF" w:rsidRPr="0082061D" w:rsidRDefault="005012BF" w:rsidP="002D2F2A">
            <w:pPr>
              <w:jc w:val="center"/>
              <w:rPr>
                <w:noProof/>
                <w:color w:val="000000" w:themeColor="text1"/>
              </w:rPr>
            </w:pPr>
            <w:r>
              <w:rPr>
                <w:rFonts w:ascii="仿宋" w:eastAsia="仿宋" w:hAnsi="仿宋" w:hint="eastAsia"/>
                <w:noProof/>
                <w:color w:val="000000" w:themeColor="text1"/>
                <w:sz w:val="24"/>
                <w:szCs w:val="24"/>
              </w:rPr>
              <w:t>江苏师范大学</w:t>
            </w:r>
          </w:p>
        </w:tc>
        <w:tc>
          <w:tcPr>
            <w:tcW w:w="1559" w:type="dxa"/>
            <w:vAlign w:val="center"/>
          </w:tcPr>
          <w:p w:rsidR="005012BF" w:rsidRPr="00576D1E" w:rsidRDefault="005012BF" w:rsidP="002D2F2A">
            <w:pPr>
              <w:jc w:val="center"/>
              <w:rPr>
                <w:rFonts w:ascii="仿宋" w:eastAsia="仿宋" w:hAnsi="仿宋"/>
                <w:color w:val="000000" w:themeColor="text1"/>
                <w:szCs w:val="21"/>
              </w:rPr>
            </w:pPr>
            <w:r w:rsidRPr="00576D1E">
              <w:rPr>
                <w:rFonts w:ascii="仿宋" w:eastAsia="仿宋" w:hAnsi="仿宋" w:hint="eastAsia"/>
                <w:color w:val="000000" w:themeColor="text1"/>
              </w:rPr>
              <w:t>教师</w:t>
            </w:r>
            <w:r w:rsidRPr="00576D1E">
              <w:rPr>
                <w:rFonts w:ascii="仿宋" w:eastAsia="仿宋" w:hAnsi="仿宋" w:hint="eastAsia"/>
                <w:color w:val="000000" w:themeColor="text1"/>
                <w:sz w:val="24"/>
                <w:szCs w:val="24"/>
              </w:rPr>
              <w:t>/</w:t>
            </w:r>
            <w:r w:rsidRPr="00576D1E">
              <w:rPr>
                <w:rFonts w:ascii="仿宋" w:eastAsia="仿宋" w:hAnsi="仿宋" w:hint="eastAsia"/>
                <w:color w:val="000000" w:themeColor="text1"/>
              </w:rPr>
              <w:t>副</w:t>
            </w:r>
            <w:r w:rsidRPr="00576D1E">
              <w:rPr>
                <w:rFonts w:ascii="仿宋" w:eastAsia="仿宋" w:hAnsi="仿宋" w:hint="eastAsia"/>
                <w:color w:val="000000" w:themeColor="text1"/>
                <w:sz w:val="24"/>
                <w:szCs w:val="24"/>
              </w:rPr>
              <w:t>教授</w:t>
            </w:r>
          </w:p>
        </w:tc>
        <w:tc>
          <w:tcPr>
            <w:tcW w:w="6804" w:type="dxa"/>
            <w:vAlign w:val="center"/>
          </w:tcPr>
          <w:p w:rsidR="005012BF" w:rsidRPr="00710F0D" w:rsidRDefault="005012BF" w:rsidP="002D2F2A">
            <w:pPr>
              <w:rPr>
                <w:rFonts w:ascii="仿宋" w:eastAsia="仿宋" w:hAnsi="仿宋"/>
                <w:color w:val="000000" w:themeColor="text1"/>
                <w:szCs w:val="21"/>
              </w:rPr>
            </w:pPr>
            <w:r w:rsidRPr="00710F0D">
              <w:rPr>
                <w:rFonts w:ascii="仿宋" w:eastAsia="仿宋" w:hAnsi="仿宋" w:hint="eastAsia"/>
                <w:color w:val="000000" w:themeColor="text1"/>
                <w:szCs w:val="21"/>
              </w:rPr>
              <w:t>何靖，江苏师范大学硕士生导师，美国明尼苏达大学访问学者。主要研究方向为视觉传达设计与设计美学。发表学术论文30篇、出版专著1部、教材2部，主持省厅级以上课题6项，获得各类设计奖项10余次。</w:t>
            </w:r>
          </w:p>
        </w:tc>
      </w:tr>
      <w:tr w:rsidR="005012BF" w:rsidRPr="0082061D" w:rsidTr="005012BF">
        <w:trPr>
          <w:trHeight w:hRule="exact" w:val="1700"/>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22</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r w:rsidRPr="005073D5">
              <w:rPr>
                <w:rFonts w:ascii="仿宋" w:eastAsia="仿宋" w:hAnsi="仿宋" w:hint="eastAsia"/>
                <w:color w:val="000000" w:themeColor="text1"/>
                <w:sz w:val="24"/>
                <w:szCs w:val="24"/>
              </w:rPr>
              <w:t>周保平</w:t>
            </w:r>
          </w:p>
        </w:tc>
        <w:tc>
          <w:tcPr>
            <w:tcW w:w="1843" w:type="dxa"/>
            <w:vAlign w:val="center"/>
          </w:tcPr>
          <w:p w:rsidR="005012BF" w:rsidRPr="0082061D" w:rsidRDefault="005012BF" w:rsidP="002D2F2A">
            <w:pPr>
              <w:jc w:val="center"/>
              <w:rPr>
                <w:rFonts w:ascii="仿宋" w:eastAsia="仿宋" w:hAnsi="仿宋"/>
                <w:color w:val="000000" w:themeColor="text1"/>
                <w:sz w:val="24"/>
                <w:szCs w:val="24"/>
              </w:rPr>
            </w:pPr>
            <w:r w:rsidRPr="005073D5">
              <w:rPr>
                <w:rFonts w:ascii="仿宋" w:eastAsia="仿宋" w:hAnsi="仿宋" w:hint="eastAsia"/>
                <w:noProof/>
                <w:color w:val="000000" w:themeColor="text1"/>
                <w:sz w:val="24"/>
                <w:szCs w:val="24"/>
              </w:rPr>
              <w:t>徐州汉画像石艺术馆</w:t>
            </w:r>
          </w:p>
        </w:tc>
        <w:tc>
          <w:tcPr>
            <w:tcW w:w="1559" w:type="dxa"/>
            <w:vAlign w:val="center"/>
          </w:tcPr>
          <w:p w:rsidR="005012BF" w:rsidRPr="00576D1E" w:rsidRDefault="005012BF" w:rsidP="002D2F2A">
            <w:pPr>
              <w:jc w:val="center"/>
              <w:rPr>
                <w:rFonts w:ascii="仿宋" w:eastAsia="仿宋" w:hAnsi="仿宋"/>
                <w:color w:val="000000" w:themeColor="text1"/>
                <w:szCs w:val="21"/>
              </w:rPr>
            </w:pPr>
            <w:r>
              <w:rPr>
                <w:rFonts w:ascii="仿宋" w:eastAsia="仿宋" w:hAnsi="仿宋" w:hint="eastAsia"/>
                <w:color w:val="000000" w:themeColor="text1"/>
              </w:rPr>
              <w:t>研究员</w:t>
            </w:r>
          </w:p>
        </w:tc>
        <w:tc>
          <w:tcPr>
            <w:tcW w:w="6804" w:type="dxa"/>
            <w:vAlign w:val="center"/>
          </w:tcPr>
          <w:p w:rsidR="005012BF" w:rsidRPr="00710F0D" w:rsidRDefault="005012BF" w:rsidP="002D2F2A">
            <w:pPr>
              <w:rPr>
                <w:rFonts w:ascii="仿宋" w:eastAsia="仿宋" w:hAnsi="仿宋"/>
                <w:color w:val="000000" w:themeColor="text1"/>
                <w:szCs w:val="21"/>
              </w:rPr>
            </w:pPr>
            <w:r w:rsidRPr="003332B1">
              <w:rPr>
                <w:rFonts w:ascii="仿宋" w:eastAsia="仿宋" w:hAnsi="仿宋" w:hint="eastAsia"/>
                <w:color w:val="000000" w:themeColor="text1"/>
                <w:szCs w:val="21"/>
              </w:rPr>
              <w:t>周保平，研究员，参加“中国20世纪100项考古大发现”徐州狮子山楚王墓的发掘。主持全国重点文物保护单位徐州户部山古民居的保护和修复工作。目前正在参加“徐州狮子山楚王墓考古发掘报告”的编写工作，主持大型图录《中国圣旨》的编撰，承担国家科研项目《汉学大系》子项目《汉代吉祥文化研究》的撰写。</w:t>
            </w:r>
            <w:r w:rsidRPr="00710F0D">
              <w:rPr>
                <w:rFonts w:ascii="仿宋" w:eastAsia="仿宋" w:hAnsi="仿宋"/>
                <w:color w:val="000000" w:themeColor="text1"/>
                <w:szCs w:val="21"/>
              </w:rPr>
              <w:t xml:space="preserve"> </w:t>
            </w:r>
          </w:p>
        </w:tc>
      </w:tr>
      <w:tr w:rsidR="005012BF" w:rsidRPr="0082061D" w:rsidTr="005012BF">
        <w:trPr>
          <w:trHeight w:hRule="exact" w:val="1567"/>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23</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侯学书</w:t>
            </w:r>
          </w:p>
        </w:tc>
        <w:tc>
          <w:tcPr>
            <w:tcW w:w="1843" w:type="dxa"/>
            <w:vAlign w:val="center"/>
          </w:tcPr>
          <w:p w:rsidR="005012BF" w:rsidRPr="0082061D" w:rsidRDefault="005012BF" w:rsidP="002D2F2A">
            <w:pPr>
              <w:jc w:val="center"/>
              <w:rPr>
                <w:rFonts w:ascii="仿宋" w:eastAsia="仿宋" w:hAnsi="仿宋"/>
                <w:color w:val="000000" w:themeColor="text1"/>
                <w:sz w:val="24"/>
                <w:szCs w:val="24"/>
              </w:rPr>
            </w:pPr>
            <w:r>
              <w:rPr>
                <w:rFonts w:ascii="仿宋" w:eastAsia="仿宋" w:hAnsi="仿宋" w:hint="eastAsia"/>
                <w:noProof/>
                <w:color w:val="000000" w:themeColor="text1"/>
                <w:sz w:val="24"/>
                <w:szCs w:val="24"/>
              </w:rPr>
              <w:t>江苏师范大学</w:t>
            </w:r>
          </w:p>
        </w:tc>
        <w:tc>
          <w:tcPr>
            <w:tcW w:w="1559" w:type="dxa"/>
            <w:vAlign w:val="center"/>
          </w:tcPr>
          <w:p w:rsidR="005012BF" w:rsidRPr="00576D1E" w:rsidRDefault="005012BF" w:rsidP="002D2F2A">
            <w:pPr>
              <w:jc w:val="center"/>
              <w:rPr>
                <w:rFonts w:ascii="仿宋" w:eastAsia="仿宋" w:hAnsi="仿宋"/>
                <w:color w:val="000000" w:themeColor="text1"/>
                <w:szCs w:val="21"/>
              </w:rPr>
            </w:pPr>
            <w:r w:rsidRPr="00576D1E">
              <w:rPr>
                <w:rFonts w:ascii="仿宋" w:eastAsia="仿宋" w:hAnsi="仿宋" w:hint="eastAsia"/>
                <w:color w:val="000000" w:themeColor="text1"/>
              </w:rPr>
              <w:t>教师</w:t>
            </w:r>
            <w:r w:rsidRPr="00576D1E">
              <w:rPr>
                <w:rFonts w:ascii="仿宋" w:eastAsia="仿宋" w:hAnsi="仿宋" w:hint="eastAsia"/>
                <w:color w:val="000000" w:themeColor="text1"/>
                <w:sz w:val="24"/>
                <w:szCs w:val="24"/>
              </w:rPr>
              <w:t>/教授</w:t>
            </w:r>
          </w:p>
        </w:tc>
        <w:tc>
          <w:tcPr>
            <w:tcW w:w="6804" w:type="dxa"/>
            <w:vAlign w:val="center"/>
          </w:tcPr>
          <w:p w:rsidR="005012BF" w:rsidRPr="00710F0D" w:rsidRDefault="005012BF" w:rsidP="002D2F2A">
            <w:pPr>
              <w:rPr>
                <w:rFonts w:ascii="仿宋" w:eastAsia="仿宋" w:hAnsi="仿宋"/>
                <w:color w:val="000000" w:themeColor="text1"/>
                <w:szCs w:val="21"/>
              </w:rPr>
            </w:pPr>
            <w:r w:rsidRPr="00710F0D">
              <w:rPr>
                <w:rFonts w:ascii="仿宋" w:eastAsia="仿宋" w:hAnsi="仿宋" w:hint="eastAsia"/>
                <w:color w:val="000000" w:themeColor="text1"/>
                <w:szCs w:val="21"/>
              </w:rPr>
              <w:t>侯学书，江苏师范大学教授，美术学硕士生导师，美术（专业学位）导师、学科教学（教育硕士导师），专业方向为书法。曾任江苏师范大学美术学院副院长，现为江苏师范大学本科教育书法专业及研究生教育美术学书法方向学科带头人。</w:t>
            </w:r>
          </w:p>
        </w:tc>
      </w:tr>
      <w:tr w:rsidR="005012BF" w:rsidRPr="0082061D" w:rsidTr="005012BF">
        <w:trPr>
          <w:trHeight w:hRule="exact" w:val="1559"/>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24</w:t>
            </w:r>
          </w:p>
        </w:tc>
        <w:tc>
          <w:tcPr>
            <w:tcW w:w="1275" w:type="dxa"/>
            <w:vAlign w:val="center"/>
          </w:tcPr>
          <w:p w:rsidR="005012BF" w:rsidRPr="00576D1E" w:rsidRDefault="005012BF" w:rsidP="002D2F2A">
            <w:pPr>
              <w:jc w:val="center"/>
              <w:rPr>
                <w:rFonts w:ascii="仿宋" w:eastAsia="仿宋" w:hAnsi="仿宋"/>
                <w:color w:val="000000" w:themeColor="text1"/>
                <w:sz w:val="24"/>
                <w:szCs w:val="24"/>
              </w:rPr>
            </w:pPr>
            <w:r w:rsidRPr="00576D1E">
              <w:rPr>
                <w:rFonts w:ascii="仿宋" w:eastAsia="仿宋" w:hAnsi="仿宋" w:hint="eastAsia"/>
                <w:color w:val="000000" w:themeColor="text1"/>
                <w:sz w:val="24"/>
                <w:szCs w:val="24"/>
              </w:rPr>
              <w:t>马  亚</w:t>
            </w:r>
          </w:p>
        </w:tc>
        <w:tc>
          <w:tcPr>
            <w:tcW w:w="1843" w:type="dxa"/>
            <w:vAlign w:val="center"/>
          </w:tcPr>
          <w:p w:rsidR="005012BF" w:rsidRPr="0082061D" w:rsidRDefault="005012BF" w:rsidP="002D2F2A">
            <w:pPr>
              <w:jc w:val="center"/>
              <w:rPr>
                <w:rFonts w:ascii="仿宋" w:eastAsia="仿宋" w:hAnsi="仿宋"/>
                <w:color w:val="000000" w:themeColor="text1"/>
                <w:sz w:val="24"/>
                <w:szCs w:val="24"/>
              </w:rPr>
            </w:pPr>
            <w:r>
              <w:rPr>
                <w:rFonts w:ascii="仿宋" w:eastAsia="仿宋" w:hAnsi="仿宋" w:hint="eastAsia"/>
                <w:noProof/>
                <w:color w:val="000000" w:themeColor="text1"/>
                <w:sz w:val="24"/>
                <w:szCs w:val="24"/>
              </w:rPr>
              <w:t>江苏师范大学</w:t>
            </w:r>
          </w:p>
        </w:tc>
        <w:tc>
          <w:tcPr>
            <w:tcW w:w="1559" w:type="dxa"/>
            <w:vAlign w:val="center"/>
          </w:tcPr>
          <w:p w:rsidR="005012BF" w:rsidRPr="00576D1E" w:rsidRDefault="005012BF" w:rsidP="002D2F2A">
            <w:pPr>
              <w:jc w:val="center"/>
              <w:rPr>
                <w:rFonts w:ascii="仿宋" w:eastAsia="仿宋" w:hAnsi="仿宋"/>
                <w:color w:val="000000" w:themeColor="text1"/>
                <w:szCs w:val="21"/>
              </w:rPr>
            </w:pPr>
            <w:r w:rsidRPr="00576D1E">
              <w:rPr>
                <w:rFonts w:ascii="仿宋" w:eastAsia="仿宋" w:hAnsi="仿宋" w:hint="eastAsia"/>
                <w:color w:val="000000" w:themeColor="text1"/>
              </w:rPr>
              <w:t>教师</w:t>
            </w:r>
            <w:r w:rsidRPr="00576D1E">
              <w:rPr>
                <w:rFonts w:ascii="仿宋" w:eastAsia="仿宋" w:hAnsi="仿宋" w:hint="eastAsia"/>
                <w:color w:val="000000" w:themeColor="text1"/>
                <w:sz w:val="24"/>
                <w:szCs w:val="24"/>
              </w:rPr>
              <w:t>/教授</w:t>
            </w:r>
          </w:p>
        </w:tc>
        <w:tc>
          <w:tcPr>
            <w:tcW w:w="6804" w:type="dxa"/>
            <w:vAlign w:val="center"/>
          </w:tcPr>
          <w:p w:rsidR="005012BF" w:rsidRPr="00710F0D" w:rsidRDefault="005012BF" w:rsidP="002D2F2A">
            <w:pPr>
              <w:rPr>
                <w:rFonts w:ascii="仿宋" w:eastAsia="仿宋" w:hAnsi="仿宋"/>
                <w:color w:val="000000" w:themeColor="text1"/>
                <w:szCs w:val="21"/>
              </w:rPr>
            </w:pPr>
            <w:r w:rsidRPr="00710F0D">
              <w:rPr>
                <w:rFonts w:ascii="仿宋" w:eastAsia="仿宋" w:hAnsi="仿宋" w:hint="eastAsia"/>
                <w:color w:val="000000" w:themeColor="text1"/>
                <w:szCs w:val="21"/>
              </w:rPr>
              <w:t>马亚，江苏师范大学美院教授、硕导，国家一级美术师，中国书协会员，江苏省书协常务理事，江苏省青年书协副主席，徐州市书协主席，民盟徐州书画院院长。</w:t>
            </w:r>
          </w:p>
        </w:tc>
      </w:tr>
      <w:tr w:rsidR="005012BF" w:rsidRPr="0082061D" w:rsidTr="005012BF">
        <w:trPr>
          <w:trHeight w:hRule="exact" w:val="1431"/>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25</w:t>
            </w:r>
          </w:p>
        </w:tc>
        <w:tc>
          <w:tcPr>
            <w:tcW w:w="1275" w:type="dxa"/>
            <w:vAlign w:val="center"/>
          </w:tcPr>
          <w:p w:rsidR="005012BF" w:rsidRPr="00576D1E" w:rsidRDefault="005012BF" w:rsidP="002D2F2A">
            <w:pPr>
              <w:jc w:val="center"/>
              <w:rPr>
                <w:rFonts w:ascii="仿宋" w:eastAsia="仿宋" w:hAnsi="仿宋"/>
                <w:noProof/>
                <w:color w:val="000000" w:themeColor="text1"/>
                <w:sz w:val="18"/>
                <w:szCs w:val="18"/>
              </w:rPr>
            </w:pPr>
            <w:r w:rsidRPr="00576D1E">
              <w:rPr>
                <w:rFonts w:ascii="仿宋" w:eastAsia="仿宋" w:hAnsi="仿宋" w:hint="eastAsia"/>
                <w:color w:val="000000" w:themeColor="text1"/>
                <w:sz w:val="24"/>
                <w:szCs w:val="24"/>
              </w:rPr>
              <w:t>马榕君</w:t>
            </w:r>
          </w:p>
        </w:tc>
        <w:tc>
          <w:tcPr>
            <w:tcW w:w="1843" w:type="dxa"/>
            <w:vAlign w:val="center"/>
          </w:tcPr>
          <w:p w:rsidR="005012BF" w:rsidRPr="0082061D" w:rsidRDefault="005012BF" w:rsidP="002D2F2A">
            <w:pPr>
              <w:jc w:val="center"/>
              <w:rPr>
                <w:rFonts w:ascii="仿宋" w:eastAsia="仿宋" w:hAnsi="仿宋"/>
                <w:color w:val="000000" w:themeColor="text1"/>
                <w:sz w:val="24"/>
                <w:szCs w:val="24"/>
              </w:rPr>
            </w:pPr>
            <w:r>
              <w:rPr>
                <w:rFonts w:ascii="仿宋" w:eastAsia="仿宋" w:hAnsi="仿宋" w:hint="eastAsia"/>
                <w:noProof/>
                <w:color w:val="000000" w:themeColor="text1"/>
                <w:sz w:val="24"/>
                <w:szCs w:val="24"/>
              </w:rPr>
              <w:t>江苏师范大学</w:t>
            </w:r>
          </w:p>
        </w:tc>
        <w:tc>
          <w:tcPr>
            <w:tcW w:w="1559" w:type="dxa"/>
            <w:vAlign w:val="center"/>
          </w:tcPr>
          <w:p w:rsidR="005012BF" w:rsidRPr="00576D1E" w:rsidRDefault="005012BF" w:rsidP="002D2F2A">
            <w:pPr>
              <w:jc w:val="center"/>
              <w:rPr>
                <w:rFonts w:ascii="仿宋" w:eastAsia="仿宋" w:hAnsi="仿宋"/>
                <w:color w:val="000000" w:themeColor="text1"/>
                <w:szCs w:val="21"/>
              </w:rPr>
            </w:pPr>
            <w:r w:rsidRPr="00576D1E">
              <w:rPr>
                <w:rFonts w:ascii="仿宋" w:eastAsia="仿宋" w:hAnsi="仿宋" w:hint="eastAsia"/>
                <w:color w:val="000000" w:themeColor="text1"/>
              </w:rPr>
              <w:t>教师</w:t>
            </w:r>
            <w:r w:rsidRPr="00576D1E">
              <w:rPr>
                <w:rFonts w:ascii="仿宋" w:eastAsia="仿宋" w:hAnsi="仿宋" w:hint="eastAsia"/>
                <w:color w:val="000000" w:themeColor="text1"/>
                <w:sz w:val="24"/>
                <w:szCs w:val="24"/>
              </w:rPr>
              <w:t>/教授</w:t>
            </w:r>
          </w:p>
        </w:tc>
        <w:tc>
          <w:tcPr>
            <w:tcW w:w="6804" w:type="dxa"/>
            <w:vAlign w:val="center"/>
          </w:tcPr>
          <w:p w:rsidR="005012BF" w:rsidRPr="00710F0D" w:rsidRDefault="005012BF" w:rsidP="002D2F2A">
            <w:pPr>
              <w:rPr>
                <w:rFonts w:ascii="仿宋" w:eastAsia="仿宋" w:hAnsi="仿宋"/>
                <w:color w:val="000000" w:themeColor="text1"/>
                <w:szCs w:val="21"/>
              </w:rPr>
            </w:pPr>
            <w:r w:rsidRPr="00710F0D">
              <w:rPr>
                <w:rFonts w:ascii="仿宋" w:eastAsia="仿宋" w:hAnsi="仿宋" w:hint="eastAsia"/>
                <w:color w:val="000000" w:themeColor="text1"/>
                <w:szCs w:val="21"/>
              </w:rPr>
              <w:t>马榕君，江苏师范大学教授，美术学硕士生导师、美术（专业学位）导师，中国版画家协会会员。</w:t>
            </w:r>
          </w:p>
        </w:tc>
      </w:tr>
      <w:tr w:rsidR="005012BF" w:rsidRPr="0082061D" w:rsidTr="005012BF">
        <w:trPr>
          <w:trHeight w:hRule="exact" w:val="2128"/>
          <w:jc w:val="center"/>
        </w:trPr>
        <w:tc>
          <w:tcPr>
            <w:tcW w:w="852" w:type="dxa"/>
            <w:vAlign w:val="center"/>
          </w:tcPr>
          <w:p w:rsidR="005012BF" w:rsidRPr="00576D1E" w:rsidRDefault="005012BF" w:rsidP="002D2F2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26</w:t>
            </w:r>
          </w:p>
        </w:tc>
        <w:tc>
          <w:tcPr>
            <w:tcW w:w="1275" w:type="dxa"/>
            <w:vAlign w:val="center"/>
          </w:tcPr>
          <w:p w:rsidR="005012BF" w:rsidRPr="00576D1E" w:rsidRDefault="005012BF" w:rsidP="002D2F2A">
            <w:pPr>
              <w:jc w:val="center"/>
              <w:rPr>
                <w:noProof/>
                <w:color w:val="000000" w:themeColor="text1"/>
              </w:rPr>
            </w:pPr>
            <w:r w:rsidRPr="00576D1E">
              <w:rPr>
                <w:rFonts w:ascii="仿宋" w:eastAsia="仿宋" w:hAnsi="仿宋" w:hint="eastAsia"/>
                <w:color w:val="000000" w:themeColor="text1"/>
                <w:sz w:val="24"/>
                <w:szCs w:val="24"/>
              </w:rPr>
              <w:t>朱怡芳</w:t>
            </w:r>
          </w:p>
        </w:tc>
        <w:tc>
          <w:tcPr>
            <w:tcW w:w="1843" w:type="dxa"/>
            <w:vAlign w:val="center"/>
          </w:tcPr>
          <w:p w:rsidR="005012BF" w:rsidRPr="0082061D" w:rsidRDefault="005012BF" w:rsidP="002D2F2A">
            <w:pPr>
              <w:jc w:val="center"/>
              <w:rPr>
                <w:rFonts w:ascii="仿宋" w:eastAsia="仿宋" w:hAnsi="仿宋"/>
                <w:color w:val="000000" w:themeColor="text1"/>
                <w:sz w:val="24"/>
                <w:szCs w:val="24"/>
              </w:rPr>
            </w:pPr>
            <w:r>
              <w:rPr>
                <w:rFonts w:ascii="仿宋" w:eastAsia="仿宋" w:hAnsi="仿宋" w:hint="eastAsia"/>
                <w:noProof/>
                <w:color w:val="000000" w:themeColor="text1"/>
                <w:sz w:val="24"/>
                <w:szCs w:val="24"/>
              </w:rPr>
              <w:t>江苏师范大学</w:t>
            </w:r>
          </w:p>
        </w:tc>
        <w:tc>
          <w:tcPr>
            <w:tcW w:w="1559" w:type="dxa"/>
            <w:vAlign w:val="center"/>
          </w:tcPr>
          <w:p w:rsidR="005012BF" w:rsidRPr="00576D1E" w:rsidRDefault="005012BF" w:rsidP="002D2F2A">
            <w:pPr>
              <w:jc w:val="center"/>
              <w:rPr>
                <w:rFonts w:ascii="仿宋" w:eastAsia="仿宋" w:hAnsi="仿宋"/>
                <w:color w:val="000000" w:themeColor="text1"/>
                <w:szCs w:val="21"/>
              </w:rPr>
            </w:pPr>
            <w:r w:rsidRPr="00576D1E">
              <w:rPr>
                <w:rFonts w:ascii="仿宋" w:eastAsia="仿宋" w:hAnsi="仿宋" w:hint="eastAsia"/>
                <w:color w:val="000000" w:themeColor="text1"/>
              </w:rPr>
              <w:t>教师</w:t>
            </w:r>
            <w:r w:rsidRPr="00576D1E">
              <w:rPr>
                <w:rFonts w:ascii="仿宋" w:eastAsia="仿宋" w:hAnsi="仿宋" w:hint="eastAsia"/>
                <w:color w:val="000000" w:themeColor="text1"/>
                <w:sz w:val="24"/>
                <w:szCs w:val="24"/>
              </w:rPr>
              <w:t>/</w:t>
            </w:r>
            <w:r w:rsidRPr="00576D1E">
              <w:rPr>
                <w:rFonts w:ascii="仿宋" w:eastAsia="仿宋" w:hAnsi="仿宋" w:hint="eastAsia"/>
                <w:color w:val="000000" w:themeColor="text1"/>
              </w:rPr>
              <w:t>副</w:t>
            </w:r>
            <w:r w:rsidRPr="00576D1E">
              <w:rPr>
                <w:rFonts w:ascii="仿宋" w:eastAsia="仿宋" w:hAnsi="仿宋" w:hint="eastAsia"/>
                <w:color w:val="000000" w:themeColor="text1"/>
                <w:sz w:val="24"/>
                <w:szCs w:val="24"/>
              </w:rPr>
              <w:t>教授</w:t>
            </w:r>
          </w:p>
        </w:tc>
        <w:tc>
          <w:tcPr>
            <w:tcW w:w="6804" w:type="dxa"/>
            <w:vAlign w:val="center"/>
          </w:tcPr>
          <w:p w:rsidR="005012BF" w:rsidRPr="00710F0D" w:rsidRDefault="005012BF" w:rsidP="002D2F2A">
            <w:pPr>
              <w:rPr>
                <w:rFonts w:ascii="仿宋" w:eastAsia="仿宋" w:hAnsi="仿宋"/>
                <w:color w:val="000000" w:themeColor="text1"/>
                <w:szCs w:val="21"/>
              </w:rPr>
            </w:pPr>
            <w:r w:rsidRPr="00710F0D">
              <w:rPr>
                <w:rFonts w:ascii="仿宋" w:eastAsia="仿宋" w:hAnsi="仿宋" w:hint="eastAsia"/>
                <w:color w:val="000000" w:themeColor="text1"/>
                <w:szCs w:val="21"/>
              </w:rPr>
              <w:t>朱怡芳，艺术学博士、博士后，英国爱丁堡大学访问学者，江苏师范大学美术学院硕士生导师。主要从事设计与手工艺历史及理论研究。先后主持国家社科、教育部，</w:t>
            </w:r>
            <w:proofErr w:type="gramStart"/>
            <w:r w:rsidRPr="00710F0D">
              <w:rPr>
                <w:rFonts w:ascii="仿宋" w:eastAsia="仿宋" w:hAnsi="仿宋" w:hint="eastAsia"/>
                <w:color w:val="000000" w:themeColor="text1"/>
                <w:szCs w:val="21"/>
              </w:rPr>
              <w:t>国家发改委</w:t>
            </w:r>
            <w:proofErr w:type="gramEnd"/>
            <w:r w:rsidRPr="00710F0D">
              <w:rPr>
                <w:rFonts w:ascii="仿宋" w:eastAsia="仿宋" w:hAnsi="仿宋" w:hint="eastAsia"/>
                <w:color w:val="000000" w:themeColor="text1"/>
                <w:szCs w:val="21"/>
              </w:rPr>
              <w:t>等10余种项目，编译著作1部，出版著作7部，发表论文50余篇。</w:t>
            </w:r>
          </w:p>
        </w:tc>
      </w:tr>
    </w:tbl>
    <w:p w:rsidR="007E5A0C" w:rsidRPr="007E5A0C" w:rsidRDefault="007E5A0C"/>
    <w:sectPr w:rsidR="007E5A0C" w:rsidRPr="007E5A0C" w:rsidSect="007E5A0C">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B7" w:rsidRDefault="00A840B7" w:rsidP="0077041E">
      <w:r>
        <w:separator/>
      </w:r>
    </w:p>
  </w:endnote>
  <w:endnote w:type="continuationSeparator" w:id="0">
    <w:p w:rsidR="00A840B7" w:rsidRDefault="00A840B7" w:rsidP="0077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36521"/>
      <w:docPartObj>
        <w:docPartGallery w:val="Page Numbers (Bottom of Page)"/>
        <w:docPartUnique/>
      </w:docPartObj>
    </w:sdtPr>
    <w:sdtEndPr/>
    <w:sdtContent>
      <w:p w:rsidR="0077041E" w:rsidRDefault="0077041E">
        <w:pPr>
          <w:pStyle w:val="a7"/>
          <w:jc w:val="center"/>
        </w:pPr>
        <w:r>
          <w:fldChar w:fldCharType="begin"/>
        </w:r>
        <w:r>
          <w:instrText>PAGE   \* MERGEFORMAT</w:instrText>
        </w:r>
        <w:r>
          <w:fldChar w:fldCharType="separate"/>
        </w:r>
        <w:r w:rsidR="007637CC" w:rsidRPr="007637CC">
          <w:rPr>
            <w:noProof/>
            <w:lang w:val="zh-CN"/>
          </w:rPr>
          <w:t>6</w:t>
        </w:r>
        <w:r>
          <w:fldChar w:fldCharType="end"/>
        </w:r>
      </w:p>
    </w:sdtContent>
  </w:sdt>
  <w:p w:rsidR="0077041E" w:rsidRDefault="007704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B7" w:rsidRDefault="00A840B7" w:rsidP="0077041E">
      <w:r>
        <w:separator/>
      </w:r>
    </w:p>
  </w:footnote>
  <w:footnote w:type="continuationSeparator" w:id="0">
    <w:p w:rsidR="00A840B7" w:rsidRDefault="00A840B7" w:rsidP="00770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0C"/>
    <w:rsid w:val="0017653A"/>
    <w:rsid w:val="00176B3A"/>
    <w:rsid w:val="001F6D65"/>
    <w:rsid w:val="0028319F"/>
    <w:rsid w:val="00297062"/>
    <w:rsid w:val="002D2F2A"/>
    <w:rsid w:val="003332B1"/>
    <w:rsid w:val="0038216E"/>
    <w:rsid w:val="003851DA"/>
    <w:rsid w:val="00410E18"/>
    <w:rsid w:val="005012BF"/>
    <w:rsid w:val="005073D5"/>
    <w:rsid w:val="00576D1E"/>
    <w:rsid w:val="007634C2"/>
    <w:rsid w:val="007637CC"/>
    <w:rsid w:val="0077041E"/>
    <w:rsid w:val="007E5A0C"/>
    <w:rsid w:val="008B035E"/>
    <w:rsid w:val="008F7CB2"/>
    <w:rsid w:val="0090161A"/>
    <w:rsid w:val="00A840B7"/>
    <w:rsid w:val="00B96370"/>
    <w:rsid w:val="00C44BA7"/>
    <w:rsid w:val="00CB6C06"/>
    <w:rsid w:val="00DD684C"/>
    <w:rsid w:val="00DF732D"/>
    <w:rsid w:val="00E55C94"/>
    <w:rsid w:val="00EA36B7"/>
    <w:rsid w:val="00FF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E5A0C"/>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7E5A0C"/>
    <w:rPr>
      <w:sz w:val="18"/>
      <w:szCs w:val="18"/>
    </w:rPr>
  </w:style>
  <w:style w:type="character" w:customStyle="1" w:styleId="Char">
    <w:name w:val="批注框文本 Char"/>
    <w:basedOn w:val="a0"/>
    <w:link w:val="a5"/>
    <w:uiPriority w:val="99"/>
    <w:semiHidden/>
    <w:rsid w:val="007E5A0C"/>
    <w:rPr>
      <w:sz w:val="18"/>
      <w:szCs w:val="18"/>
    </w:rPr>
  </w:style>
  <w:style w:type="paragraph" w:styleId="a6">
    <w:name w:val="header"/>
    <w:basedOn w:val="a"/>
    <w:link w:val="Char0"/>
    <w:uiPriority w:val="99"/>
    <w:unhideWhenUsed/>
    <w:rsid w:val="007704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7041E"/>
    <w:rPr>
      <w:sz w:val="18"/>
      <w:szCs w:val="18"/>
    </w:rPr>
  </w:style>
  <w:style w:type="paragraph" w:styleId="a7">
    <w:name w:val="footer"/>
    <w:basedOn w:val="a"/>
    <w:link w:val="Char1"/>
    <w:uiPriority w:val="99"/>
    <w:unhideWhenUsed/>
    <w:rsid w:val="0077041E"/>
    <w:pPr>
      <w:tabs>
        <w:tab w:val="center" w:pos="4153"/>
        <w:tab w:val="right" w:pos="8306"/>
      </w:tabs>
      <w:snapToGrid w:val="0"/>
      <w:jc w:val="left"/>
    </w:pPr>
    <w:rPr>
      <w:sz w:val="18"/>
      <w:szCs w:val="18"/>
    </w:rPr>
  </w:style>
  <w:style w:type="character" w:customStyle="1" w:styleId="Char1">
    <w:name w:val="页脚 Char"/>
    <w:basedOn w:val="a0"/>
    <w:link w:val="a7"/>
    <w:uiPriority w:val="99"/>
    <w:rsid w:val="007704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E5A0C"/>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7E5A0C"/>
    <w:rPr>
      <w:sz w:val="18"/>
      <w:szCs w:val="18"/>
    </w:rPr>
  </w:style>
  <w:style w:type="character" w:customStyle="1" w:styleId="Char">
    <w:name w:val="批注框文本 Char"/>
    <w:basedOn w:val="a0"/>
    <w:link w:val="a5"/>
    <w:uiPriority w:val="99"/>
    <w:semiHidden/>
    <w:rsid w:val="007E5A0C"/>
    <w:rPr>
      <w:sz w:val="18"/>
      <w:szCs w:val="18"/>
    </w:rPr>
  </w:style>
  <w:style w:type="paragraph" w:styleId="a6">
    <w:name w:val="header"/>
    <w:basedOn w:val="a"/>
    <w:link w:val="Char0"/>
    <w:uiPriority w:val="99"/>
    <w:unhideWhenUsed/>
    <w:rsid w:val="007704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7041E"/>
    <w:rPr>
      <w:sz w:val="18"/>
      <w:szCs w:val="18"/>
    </w:rPr>
  </w:style>
  <w:style w:type="paragraph" w:styleId="a7">
    <w:name w:val="footer"/>
    <w:basedOn w:val="a"/>
    <w:link w:val="Char1"/>
    <w:uiPriority w:val="99"/>
    <w:unhideWhenUsed/>
    <w:rsid w:val="0077041E"/>
    <w:pPr>
      <w:tabs>
        <w:tab w:val="center" w:pos="4153"/>
        <w:tab w:val="right" w:pos="8306"/>
      </w:tabs>
      <w:snapToGrid w:val="0"/>
      <w:jc w:val="left"/>
    </w:pPr>
    <w:rPr>
      <w:sz w:val="18"/>
      <w:szCs w:val="18"/>
    </w:rPr>
  </w:style>
  <w:style w:type="character" w:customStyle="1" w:styleId="Char1">
    <w:name w:val="页脚 Char"/>
    <w:basedOn w:val="a0"/>
    <w:link w:val="a7"/>
    <w:uiPriority w:val="99"/>
    <w:rsid w:val="007704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99%BE%E5%AE%B6%E8%AE%B2%E5%9D%9B/16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A4984-67E3-45A3-810D-B619970E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550</Words>
  <Characters>3139</Characters>
  <Application>Microsoft Office Word</Application>
  <DocSecurity>0</DocSecurity>
  <Lines>26</Lines>
  <Paragraphs>7</Paragraphs>
  <ScaleCrop>false</ScaleCrop>
  <Company>Microsoft</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lihui</cp:lastModifiedBy>
  <cp:revision>14</cp:revision>
  <cp:lastPrinted>2018-06-21T01:08:00Z</cp:lastPrinted>
  <dcterms:created xsi:type="dcterms:W3CDTF">2018-06-21T00:57:00Z</dcterms:created>
  <dcterms:modified xsi:type="dcterms:W3CDTF">2018-06-21T02:30:00Z</dcterms:modified>
</cp:coreProperties>
</file>